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71AA" w:rsidRPr="00453825" w:rsidRDefault="000171AA" w:rsidP="00280795">
      <w:pPr>
        <w:spacing w:after="0" w:line="240" w:lineRule="auto"/>
        <w:rPr>
          <w:rFonts w:ascii="Fira Sans" w:eastAsia="Times New Roman" w:hAnsi="Fira Sans" w:cs="Times New Roman"/>
          <w:sz w:val="24"/>
          <w:szCs w:val="24"/>
        </w:rPr>
      </w:pPr>
      <w:r w:rsidRPr="00453825">
        <w:rPr>
          <w:rFonts w:ascii="Fira Sans" w:eastAsia="Times New Roman" w:hAnsi="Fira Sans" w:cs="Arial"/>
          <w:b/>
          <w:bCs/>
          <w:color w:val="000000"/>
          <w:sz w:val="28"/>
          <w:szCs w:val="28"/>
          <w:u w:val="single"/>
        </w:rPr>
        <w:t>Campaign Planning Session:</w:t>
      </w:r>
    </w:p>
    <w:p w:rsidR="000171AA" w:rsidRPr="00453825" w:rsidRDefault="000171AA" w:rsidP="00280795">
      <w:pPr>
        <w:spacing w:after="0" w:line="240" w:lineRule="auto"/>
        <w:rPr>
          <w:rFonts w:ascii="Fira Sans" w:eastAsia="Times New Roman" w:hAnsi="Fira Sans" w:cs="Times New Roman"/>
          <w:sz w:val="24"/>
          <w:szCs w:val="24"/>
        </w:rPr>
      </w:pPr>
    </w:p>
    <w:p w:rsidR="000171AA" w:rsidRPr="00453825" w:rsidRDefault="000171AA" w:rsidP="00280795">
      <w:pPr>
        <w:spacing w:after="0" w:line="240" w:lineRule="auto"/>
        <w:rPr>
          <w:rFonts w:ascii="Fira Sans" w:eastAsia="Times New Roman" w:hAnsi="Fira Sans" w:cs="Times New Roman"/>
          <w:sz w:val="24"/>
          <w:szCs w:val="24"/>
        </w:rPr>
      </w:pPr>
      <w:r w:rsidRPr="00453825">
        <w:rPr>
          <w:rFonts w:ascii="Fira Sans" w:eastAsia="Times New Roman" w:hAnsi="Fira Sans" w:cs="Arial"/>
          <w:b/>
          <w:bCs/>
          <w:color w:val="000000"/>
        </w:rPr>
        <w:t xml:space="preserve">REVIEW: </w:t>
      </w:r>
      <w:r w:rsidRPr="00453825">
        <w:rPr>
          <w:rFonts w:ascii="Fira Sans" w:eastAsia="Times New Roman" w:hAnsi="Fira Sans" w:cs="Arial"/>
          <w:color w:val="000000"/>
        </w:rPr>
        <w:t xml:space="preserve">Go over the Organizational/Campaign Goal, Strategy, Timing, and Potential Targets. </w:t>
      </w:r>
    </w:p>
    <w:p w:rsidR="000171AA" w:rsidRPr="00453825" w:rsidRDefault="000171AA" w:rsidP="00280795">
      <w:pPr>
        <w:spacing w:after="0" w:line="240" w:lineRule="auto"/>
        <w:rPr>
          <w:rFonts w:ascii="Fira Sans" w:eastAsia="Times New Roman" w:hAnsi="Fira Sans" w:cs="Times New Roman"/>
          <w:sz w:val="24"/>
          <w:szCs w:val="24"/>
        </w:rPr>
      </w:pPr>
    </w:p>
    <w:p w:rsidR="000171AA" w:rsidRPr="00453825" w:rsidRDefault="000171AA" w:rsidP="00280795">
      <w:pPr>
        <w:spacing w:after="0" w:line="240" w:lineRule="auto"/>
        <w:rPr>
          <w:rFonts w:ascii="Fira Sans" w:eastAsia="Times New Roman" w:hAnsi="Fira Sans" w:cs="Times New Roman"/>
          <w:sz w:val="24"/>
          <w:szCs w:val="24"/>
        </w:rPr>
      </w:pPr>
      <w:proofErr w:type="spellStart"/>
      <w:r w:rsidRPr="00453825">
        <w:rPr>
          <w:rFonts w:ascii="Fira Sans" w:eastAsia="Times New Roman" w:hAnsi="Fira Sans" w:cs="Arial"/>
          <w:b/>
          <w:bCs/>
          <w:color w:val="000000"/>
        </w:rPr>
        <w:t>Tiering</w:t>
      </w:r>
      <w:proofErr w:type="spellEnd"/>
      <w:r w:rsidRPr="00453825">
        <w:rPr>
          <w:rFonts w:ascii="Fira Sans" w:eastAsia="Times New Roman" w:hAnsi="Fira Sans" w:cs="Arial"/>
          <w:b/>
          <w:bCs/>
          <w:color w:val="000000"/>
        </w:rPr>
        <w:t xml:space="preserve"> Targets:</w:t>
      </w:r>
    </w:p>
    <w:p w:rsidR="000171AA" w:rsidRPr="00453825" w:rsidRDefault="000171AA" w:rsidP="00280795">
      <w:pPr>
        <w:spacing w:after="0" w:line="240" w:lineRule="auto"/>
        <w:rPr>
          <w:rFonts w:ascii="Fira Sans" w:eastAsia="Times New Roman" w:hAnsi="Fira Sans" w:cs="Times New Roman"/>
          <w:sz w:val="24"/>
          <w:szCs w:val="24"/>
        </w:rPr>
      </w:pPr>
      <w:r w:rsidRPr="00453825">
        <w:rPr>
          <w:rFonts w:ascii="Fira Sans" w:eastAsia="Times New Roman" w:hAnsi="Fira Sans" w:cs="Arial"/>
          <w:color w:val="000000"/>
        </w:rPr>
        <w:t xml:space="preserve">In your conversation leading up to a campaign planning session, you would have established your criteria for picking targets and would come to this meeting with a sense of the full universe of potential targets. As a larger group during your campaign planning session, you would then tier these targets with a focus of establishing which </w:t>
      </w:r>
      <w:proofErr w:type="gramStart"/>
      <w:r w:rsidRPr="00453825">
        <w:rPr>
          <w:rFonts w:ascii="Fira Sans" w:eastAsia="Times New Roman" w:hAnsi="Fira Sans" w:cs="Arial"/>
          <w:color w:val="000000"/>
        </w:rPr>
        <w:t>are FIELD TARGETS</w:t>
      </w:r>
      <w:proofErr w:type="gramEnd"/>
      <w:r w:rsidRPr="00453825">
        <w:rPr>
          <w:rFonts w:ascii="Fira Sans" w:eastAsia="Times New Roman" w:hAnsi="Fira Sans" w:cs="Arial"/>
          <w:color w:val="000000"/>
        </w:rPr>
        <w:t xml:space="preserve"> where you would like to engage/employ folks on the ground in their state to push that target as well as establishing the level of engagement. Some questions that will help you to determine where to put field resources:</w:t>
      </w:r>
    </w:p>
    <w:p w:rsidR="000171AA" w:rsidRPr="00453825" w:rsidRDefault="000171AA" w:rsidP="00280795">
      <w:pPr>
        <w:numPr>
          <w:ilvl w:val="0"/>
          <w:numId w:val="1"/>
        </w:numPr>
        <w:spacing w:after="0" w:line="240" w:lineRule="auto"/>
        <w:ind w:left="640"/>
        <w:textAlignment w:val="baseline"/>
        <w:rPr>
          <w:rFonts w:ascii="Fira Sans" w:eastAsia="Times New Roman" w:hAnsi="Fira Sans" w:cs="Arial"/>
          <w:color w:val="000000"/>
        </w:rPr>
      </w:pPr>
      <w:r w:rsidRPr="00453825">
        <w:rPr>
          <w:rFonts w:ascii="Fira Sans" w:eastAsia="Times New Roman" w:hAnsi="Fira Sans" w:cs="Arial"/>
          <w:color w:val="000000"/>
        </w:rPr>
        <w:t>Is there an existing organizational relationship we can leverage?</w:t>
      </w:r>
    </w:p>
    <w:p w:rsidR="000171AA" w:rsidRPr="00453825" w:rsidRDefault="000171AA" w:rsidP="00280795">
      <w:pPr>
        <w:numPr>
          <w:ilvl w:val="0"/>
          <w:numId w:val="1"/>
        </w:numPr>
        <w:spacing w:after="0" w:line="240" w:lineRule="auto"/>
        <w:ind w:left="640"/>
        <w:textAlignment w:val="baseline"/>
        <w:rPr>
          <w:rFonts w:ascii="Fira Sans" w:eastAsia="Times New Roman" w:hAnsi="Fira Sans" w:cs="Arial"/>
          <w:color w:val="000000"/>
        </w:rPr>
      </w:pPr>
      <w:r w:rsidRPr="00453825">
        <w:rPr>
          <w:rFonts w:ascii="Fira Sans" w:eastAsia="Times New Roman" w:hAnsi="Fira Sans" w:cs="Arial"/>
          <w:color w:val="000000"/>
        </w:rPr>
        <w:t>Is a field strategy necessary to move this target?</w:t>
      </w:r>
    </w:p>
    <w:p w:rsidR="000171AA" w:rsidRPr="00453825" w:rsidRDefault="000171AA" w:rsidP="00280795">
      <w:pPr>
        <w:numPr>
          <w:ilvl w:val="0"/>
          <w:numId w:val="1"/>
        </w:numPr>
        <w:spacing w:after="0" w:line="240" w:lineRule="auto"/>
        <w:ind w:left="640"/>
        <w:textAlignment w:val="baseline"/>
        <w:rPr>
          <w:rFonts w:ascii="Fira Sans" w:eastAsia="Times New Roman" w:hAnsi="Fira Sans" w:cs="Arial"/>
          <w:color w:val="000000"/>
        </w:rPr>
      </w:pPr>
      <w:r w:rsidRPr="00453825">
        <w:rPr>
          <w:rFonts w:ascii="Fira Sans" w:eastAsia="Times New Roman" w:hAnsi="Fira Sans" w:cs="Arial"/>
          <w:color w:val="000000"/>
        </w:rPr>
        <w:t>Is this someone we have the ability to influence as an organization/movement? Is our organization the right messenger?</w:t>
      </w:r>
    </w:p>
    <w:p w:rsidR="000171AA" w:rsidRPr="00453825" w:rsidRDefault="000171AA" w:rsidP="00280795">
      <w:pPr>
        <w:numPr>
          <w:ilvl w:val="0"/>
          <w:numId w:val="1"/>
        </w:numPr>
        <w:spacing w:after="0" w:line="240" w:lineRule="auto"/>
        <w:ind w:left="640"/>
        <w:textAlignment w:val="baseline"/>
        <w:rPr>
          <w:rFonts w:ascii="Fira Sans" w:eastAsia="Times New Roman" w:hAnsi="Fira Sans" w:cs="Arial"/>
          <w:color w:val="000000"/>
        </w:rPr>
      </w:pPr>
      <w:r w:rsidRPr="00453825">
        <w:rPr>
          <w:rFonts w:ascii="Fira Sans" w:eastAsia="Times New Roman" w:hAnsi="Fira Sans" w:cs="Arial"/>
          <w:color w:val="000000"/>
        </w:rPr>
        <w:t xml:space="preserve">Legislative leads may have “scored” the targets with a number 1-5. Based on the key strategy you identified, which potential targets are a priority? For example: </w:t>
      </w:r>
    </w:p>
    <w:p w:rsidR="000171AA" w:rsidRPr="00453825" w:rsidRDefault="000171AA" w:rsidP="00280795">
      <w:pPr>
        <w:numPr>
          <w:ilvl w:val="1"/>
          <w:numId w:val="2"/>
        </w:numPr>
        <w:spacing w:after="0" w:line="240" w:lineRule="auto"/>
        <w:ind w:left="1320"/>
        <w:textAlignment w:val="baseline"/>
        <w:rPr>
          <w:rFonts w:ascii="Fira Sans" w:eastAsia="Times New Roman" w:hAnsi="Fira Sans" w:cs="Arial"/>
          <w:i/>
          <w:iCs/>
          <w:color w:val="000000"/>
        </w:rPr>
      </w:pPr>
      <w:r w:rsidRPr="00453825">
        <w:rPr>
          <w:rFonts w:ascii="Fira Sans" w:eastAsia="Times New Roman" w:hAnsi="Fira Sans" w:cs="Arial"/>
          <w:i/>
          <w:iCs/>
          <w:color w:val="000000"/>
        </w:rPr>
        <w:t xml:space="preserve">Goal: Pass legislation no one has heard of; </w:t>
      </w:r>
    </w:p>
    <w:p w:rsidR="000171AA" w:rsidRPr="00453825" w:rsidRDefault="000171AA" w:rsidP="00280795">
      <w:pPr>
        <w:numPr>
          <w:ilvl w:val="1"/>
          <w:numId w:val="2"/>
        </w:numPr>
        <w:spacing w:after="0" w:line="240" w:lineRule="auto"/>
        <w:ind w:left="1320"/>
        <w:textAlignment w:val="baseline"/>
        <w:rPr>
          <w:rFonts w:ascii="Fira Sans" w:eastAsia="Times New Roman" w:hAnsi="Fira Sans" w:cs="Arial"/>
          <w:i/>
          <w:iCs/>
          <w:color w:val="000000"/>
        </w:rPr>
      </w:pPr>
      <w:r w:rsidRPr="00453825">
        <w:rPr>
          <w:rFonts w:ascii="Fira Sans" w:eastAsia="Times New Roman" w:hAnsi="Fira Sans" w:cs="Arial"/>
          <w:i/>
          <w:iCs/>
          <w:color w:val="000000"/>
        </w:rPr>
        <w:t>Strategy: build champions in congress, elevate the issue and the solution with the public</w:t>
      </w:r>
    </w:p>
    <w:p w:rsidR="000171AA" w:rsidRPr="00453825" w:rsidRDefault="000171AA" w:rsidP="00280795">
      <w:pPr>
        <w:numPr>
          <w:ilvl w:val="1"/>
          <w:numId w:val="2"/>
        </w:numPr>
        <w:spacing w:after="0" w:line="240" w:lineRule="auto"/>
        <w:ind w:left="1320"/>
        <w:textAlignment w:val="baseline"/>
        <w:rPr>
          <w:rFonts w:ascii="Fira Sans" w:eastAsia="Times New Roman" w:hAnsi="Fira Sans" w:cs="Arial"/>
          <w:i/>
          <w:iCs/>
          <w:color w:val="000000"/>
        </w:rPr>
      </w:pPr>
      <w:r w:rsidRPr="00453825">
        <w:rPr>
          <w:rFonts w:ascii="Fira Sans" w:eastAsia="Times New Roman" w:hAnsi="Fira Sans" w:cs="Arial"/>
          <w:i/>
          <w:iCs/>
          <w:color w:val="000000"/>
        </w:rPr>
        <w:t>Target: members of congress who scored a “1-2” are most likely to become champs</w:t>
      </w:r>
    </w:p>
    <w:p w:rsidR="000171AA" w:rsidRPr="00453825" w:rsidRDefault="000171AA" w:rsidP="00280795">
      <w:pPr>
        <w:spacing w:after="0" w:line="240" w:lineRule="auto"/>
        <w:rPr>
          <w:rFonts w:ascii="Fira Sans" w:eastAsia="Times New Roman" w:hAnsi="Fira Sans" w:cs="Times New Roman"/>
          <w:sz w:val="24"/>
          <w:szCs w:val="24"/>
        </w:rPr>
      </w:pPr>
    </w:p>
    <w:p w:rsidR="000171AA" w:rsidRPr="00453825" w:rsidRDefault="000171AA" w:rsidP="00280795">
      <w:pPr>
        <w:spacing w:after="0" w:line="240" w:lineRule="auto"/>
        <w:ind w:left="720"/>
        <w:rPr>
          <w:rFonts w:ascii="Fira Sans" w:eastAsia="Times New Roman" w:hAnsi="Fira Sans" w:cs="Times New Roman"/>
          <w:sz w:val="24"/>
          <w:szCs w:val="24"/>
        </w:rPr>
      </w:pPr>
      <w:r w:rsidRPr="00453825">
        <w:rPr>
          <w:rFonts w:ascii="Fira Sans" w:eastAsia="Times New Roman" w:hAnsi="Fira Sans" w:cs="Arial"/>
          <w:b/>
          <w:bCs/>
          <w:color w:val="000000"/>
        </w:rPr>
        <w:t>Targets:</w:t>
      </w:r>
      <w:bookmarkStart w:id="0" w:name="_GoBack"/>
      <w:bookmarkEnd w:id="0"/>
    </w:p>
    <w:p w:rsidR="000171AA" w:rsidRPr="00453825" w:rsidRDefault="000171AA" w:rsidP="00280795">
      <w:pPr>
        <w:spacing w:after="0" w:line="240" w:lineRule="auto"/>
        <w:ind w:left="720" w:firstLine="720"/>
        <w:rPr>
          <w:rFonts w:ascii="Fira Sans" w:eastAsia="Times New Roman" w:hAnsi="Fira Sans" w:cs="Times New Roman"/>
          <w:sz w:val="24"/>
          <w:szCs w:val="24"/>
        </w:rPr>
      </w:pPr>
      <w:r w:rsidRPr="00453825">
        <w:rPr>
          <w:rFonts w:ascii="Fira Sans" w:eastAsia="Times New Roman" w:hAnsi="Fira Sans" w:cs="Arial"/>
          <w:color w:val="000000"/>
        </w:rPr>
        <w:t>1. _______________________</w:t>
      </w:r>
    </w:p>
    <w:p w:rsidR="000171AA" w:rsidRPr="00453825" w:rsidRDefault="000171AA" w:rsidP="00280795">
      <w:pPr>
        <w:spacing w:after="0" w:line="240" w:lineRule="auto"/>
        <w:ind w:left="720" w:firstLine="720"/>
        <w:rPr>
          <w:rFonts w:ascii="Fira Sans" w:eastAsia="Times New Roman" w:hAnsi="Fira Sans" w:cs="Times New Roman"/>
          <w:sz w:val="24"/>
          <w:szCs w:val="24"/>
        </w:rPr>
      </w:pPr>
      <w:r w:rsidRPr="00453825">
        <w:rPr>
          <w:rFonts w:ascii="Fira Sans" w:eastAsia="Times New Roman" w:hAnsi="Fira Sans" w:cs="Arial"/>
          <w:color w:val="000000"/>
        </w:rPr>
        <w:t>2. _______________________</w:t>
      </w:r>
    </w:p>
    <w:p w:rsidR="000171AA" w:rsidRPr="00453825" w:rsidRDefault="000171AA" w:rsidP="00280795">
      <w:pPr>
        <w:spacing w:after="0" w:line="240" w:lineRule="auto"/>
        <w:ind w:left="720" w:firstLine="720"/>
        <w:rPr>
          <w:rFonts w:ascii="Fira Sans" w:eastAsia="Times New Roman" w:hAnsi="Fira Sans" w:cs="Times New Roman"/>
          <w:sz w:val="24"/>
          <w:szCs w:val="24"/>
        </w:rPr>
      </w:pPr>
      <w:r w:rsidRPr="00453825">
        <w:rPr>
          <w:rFonts w:ascii="Fira Sans" w:eastAsia="Times New Roman" w:hAnsi="Fira Sans" w:cs="Arial"/>
          <w:color w:val="000000"/>
        </w:rPr>
        <w:t>3. _______________________</w:t>
      </w:r>
    </w:p>
    <w:p w:rsidR="000171AA" w:rsidRPr="00453825" w:rsidRDefault="000171AA" w:rsidP="00280795">
      <w:pPr>
        <w:spacing w:after="0" w:line="240" w:lineRule="auto"/>
        <w:ind w:left="720" w:firstLine="720"/>
        <w:rPr>
          <w:rFonts w:ascii="Fira Sans" w:eastAsia="Times New Roman" w:hAnsi="Fira Sans" w:cs="Times New Roman"/>
          <w:sz w:val="24"/>
          <w:szCs w:val="24"/>
        </w:rPr>
      </w:pPr>
      <w:r w:rsidRPr="00453825">
        <w:rPr>
          <w:rFonts w:ascii="Fira Sans" w:eastAsia="Times New Roman" w:hAnsi="Fira Sans" w:cs="Arial"/>
          <w:color w:val="000000"/>
        </w:rPr>
        <w:t>4. _______________________</w:t>
      </w:r>
    </w:p>
    <w:p w:rsidR="000171AA" w:rsidRPr="00453825" w:rsidRDefault="000171AA" w:rsidP="00280795">
      <w:pPr>
        <w:spacing w:after="0" w:line="240" w:lineRule="auto"/>
        <w:rPr>
          <w:rFonts w:ascii="Fira Sans" w:eastAsia="Times New Roman" w:hAnsi="Fira Sans" w:cs="Times New Roman"/>
          <w:sz w:val="24"/>
          <w:szCs w:val="24"/>
        </w:rPr>
      </w:pPr>
    </w:p>
    <w:p w:rsidR="003B7315" w:rsidRDefault="003B7315" w:rsidP="00280795">
      <w:pPr>
        <w:spacing w:after="0" w:line="240" w:lineRule="auto"/>
        <w:rPr>
          <w:rFonts w:ascii="Fira Sans" w:eastAsia="Times New Roman" w:hAnsi="Fira Sans" w:cs="Arial"/>
          <w:bCs/>
          <w:color w:val="000000"/>
        </w:rPr>
      </w:pPr>
      <w:r>
        <w:rPr>
          <w:rFonts w:ascii="Fira Sans" w:eastAsia="Times New Roman" w:hAnsi="Fira Sans" w:cs="Arial"/>
          <w:b/>
          <w:bCs/>
          <w:color w:val="000000"/>
        </w:rPr>
        <w:t xml:space="preserve">Stakeholder Mapping: </w:t>
      </w:r>
      <w:r>
        <w:rPr>
          <w:rFonts w:ascii="Fira Sans" w:eastAsia="Times New Roman" w:hAnsi="Fira Sans" w:cs="Arial"/>
          <w:bCs/>
          <w:color w:val="000000"/>
        </w:rPr>
        <w:t>Identifying the key stakehol</w:t>
      </w:r>
      <w:r w:rsidR="00FE1F04">
        <w:rPr>
          <w:rFonts w:ascii="Fira Sans" w:eastAsia="Times New Roman" w:hAnsi="Fira Sans" w:cs="Arial"/>
          <w:bCs/>
          <w:color w:val="000000"/>
        </w:rPr>
        <w:t>ders who are most impacted by the problem or issue that is being addressed by the campaign.</w:t>
      </w:r>
    </w:p>
    <w:p w:rsidR="00FE1F04" w:rsidRDefault="00FE1F04" w:rsidP="00FE1F04">
      <w:pPr>
        <w:pStyle w:val="ListParagraph"/>
        <w:numPr>
          <w:ilvl w:val="0"/>
          <w:numId w:val="21"/>
        </w:numPr>
        <w:spacing w:after="0" w:line="240" w:lineRule="auto"/>
        <w:rPr>
          <w:rFonts w:ascii="Fira Sans" w:eastAsia="Times New Roman" w:hAnsi="Fira Sans" w:cs="Arial"/>
          <w:bCs/>
          <w:color w:val="000000"/>
        </w:rPr>
      </w:pPr>
      <w:r>
        <w:rPr>
          <w:rFonts w:ascii="Fira Sans" w:eastAsia="Times New Roman" w:hAnsi="Fira Sans" w:cs="Arial"/>
          <w:bCs/>
          <w:color w:val="000000"/>
        </w:rPr>
        <w:t>Who is on the frontlines of feeling the impacts of this problem?</w:t>
      </w:r>
    </w:p>
    <w:p w:rsidR="00FE1F04" w:rsidRDefault="00FE1F04" w:rsidP="00FE1F04">
      <w:pPr>
        <w:pStyle w:val="ListParagraph"/>
        <w:numPr>
          <w:ilvl w:val="0"/>
          <w:numId w:val="21"/>
        </w:numPr>
        <w:spacing w:after="0" w:line="240" w:lineRule="auto"/>
        <w:rPr>
          <w:rFonts w:ascii="Fira Sans" w:eastAsia="Times New Roman" w:hAnsi="Fira Sans" w:cs="Arial"/>
          <w:bCs/>
          <w:color w:val="000000"/>
        </w:rPr>
      </w:pPr>
      <w:r>
        <w:rPr>
          <w:rFonts w:ascii="Fira Sans" w:eastAsia="Times New Roman" w:hAnsi="Fira Sans" w:cs="Arial"/>
          <w:bCs/>
          <w:color w:val="000000"/>
        </w:rPr>
        <w:t xml:space="preserve">What constituency groups (hunters/anglers, business leaders), demographic groups (race, age, socio-economic status, Tribal membership, etc.), or geographic groups (along the train tracks, near the coal plant, downstream from the refinery, etc.) are most connected to the campaign? </w:t>
      </w:r>
    </w:p>
    <w:p w:rsidR="00FE1F04" w:rsidRDefault="00FE1F04" w:rsidP="00FE1F04">
      <w:pPr>
        <w:pStyle w:val="ListParagraph"/>
        <w:numPr>
          <w:ilvl w:val="0"/>
          <w:numId w:val="21"/>
        </w:numPr>
        <w:spacing w:after="0" w:line="240" w:lineRule="auto"/>
        <w:rPr>
          <w:rFonts w:ascii="Fira Sans" w:eastAsia="Times New Roman" w:hAnsi="Fira Sans" w:cs="Arial"/>
          <w:bCs/>
          <w:color w:val="000000"/>
        </w:rPr>
      </w:pPr>
      <w:r>
        <w:rPr>
          <w:rFonts w:ascii="Fira Sans" w:eastAsia="Times New Roman" w:hAnsi="Fira Sans" w:cs="Arial"/>
          <w:bCs/>
          <w:color w:val="000000"/>
        </w:rPr>
        <w:t>Who owns the story of this campaign?</w:t>
      </w:r>
    </w:p>
    <w:p w:rsidR="00FE1F04" w:rsidRDefault="00FE1F04" w:rsidP="00FE1F04">
      <w:pPr>
        <w:spacing w:after="0" w:line="240" w:lineRule="auto"/>
        <w:rPr>
          <w:rFonts w:ascii="Fira Sans" w:eastAsia="Times New Roman" w:hAnsi="Fira Sans" w:cs="Arial"/>
          <w:bCs/>
          <w:color w:val="000000"/>
        </w:rPr>
      </w:pPr>
    </w:p>
    <w:p w:rsidR="00FE1F04" w:rsidRDefault="00FE1F04" w:rsidP="00FE1F04">
      <w:pPr>
        <w:spacing w:after="0" w:line="240" w:lineRule="auto"/>
        <w:rPr>
          <w:rFonts w:ascii="Fira Sans" w:eastAsia="Times New Roman" w:hAnsi="Fira Sans" w:cs="Arial"/>
          <w:b/>
          <w:bCs/>
          <w:color w:val="000000"/>
        </w:rPr>
      </w:pPr>
      <w:r>
        <w:rPr>
          <w:rFonts w:ascii="Fira Sans" w:eastAsia="Times New Roman" w:hAnsi="Fira Sans" w:cs="Arial"/>
          <w:bCs/>
          <w:color w:val="000000"/>
        </w:rPr>
        <w:tab/>
      </w:r>
      <w:r>
        <w:rPr>
          <w:rFonts w:ascii="Fira Sans" w:eastAsia="Times New Roman" w:hAnsi="Fira Sans" w:cs="Arial"/>
          <w:b/>
          <w:bCs/>
          <w:color w:val="000000"/>
        </w:rPr>
        <w:t>Stakeholder Groups/Individuals:</w:t>
      </w:r>
    </w:p>
    <w:p w:rsidR="00FE1F04" w:rsidRDefault="00FE1F04" w:rsidP="00FE1F04">
      <w:pPr>
        <w:spacing w:after="0" w:line="240" w:lineRule="auto"/>
        <w:rPr>
          <w:rFonts w:ascii="Fira Sans" w:eastAsia="Times New Roman" w:hAnsi="Fira Sans" w:cs="Arial"/>
          <w:bCs/>
          <w:color w:val="000000"/>
        </w:rPr>
      </w:pPr>
      <w:r>
        <w:rPr>
          <w:rFonts w:ascii="Fira Sans" w:eastAsia="Times New Roman" w:hAnsi="Fira Sans" w:cs="Arial"/>
          <w:b/>
          <w:bCs/>
          <w:color w:val="000000"/>
        </w:rPr>
        <w:tab/>
      </w:r>
      <w:r>
        <w:rPr>
          <w:rFonts w:ascii="Fira Sans" w:eastAsia="Times New Roman" w:hAnsi="Fira Sans" w:cs="Arial"/>
          <w:b/>
          <w:bCs/>
          <w:color w:val="000000"/>
        </w:rPr>
        <w:tab/>
      </w:r>
      <w:r>
        <w:rPr>
          <w:rFonts w:ascii="Fira Sans" w:eastAsia="Times New Roman" w:hAnsi="Fira Sans" w:cs="Arial"/>
          <w:bCs/>
          <w:color w:val="000000"/>
        </w:rPr>
        <w:t>1.__________________________</w:t>
      </w:r>
    </w:p>
    <w:p w:rsidR="00FE1F04" w:rsidRDefault="00FE1F04" w:rsidP="00FE1F04">
      <w:pPr>
        <w:spacing w:after="0" w:line="240" w:lineRule="auto"/>
        <w:rPr>
          <w:rFonts w:ascii="Fira Sans" w:eastAsia="Times New Roman" w:hAnsi="Fira Sans" w:cs="Arial"/>
          <w:bCs/>
          <w:color w:val="000000"/>
        </w:rPr>
      </w:pPr>
      <w:r>
        <w:rPr>
          <w:rFonts w:ascii="Fira Sans" w:eastAsia="Times New Roman" w:hAnsi="Fira Sans" w:cs="Arial"/>
          <w:bCs/>
          <w:color w:val="000000"/>
        </w:rPr>
        <w:tab/>
      </w:r>
      <w:r>
        <w:rPr>
          <w:rFonts w:ascii="Fira Sans" w:eastAsia="Times New Roman" w:hAnsi="Fira Sans" w:cs="Arial"/>
          <w:bCs/>
          <w:color w:val="000000"/>
        </w:rPr>
        <w:tab/>
        <w:t>2.__________________________</w:t>
      </w:r>
    </w:p>
    <w:p w:rsidR="00FE1F04" w:rsidRPr="00FE1F04" w:rsidRDefault="00FE1F04" w:rsidP="00FE1F04">
      <w:pPr>
        <w:spacing w:after="0" w:line="240" w:lineRule="auto"/>
        <w:rPr>
          <w:rFonts w:ascii="Fira Sans" w:eastAsia="Times New Roman" w:hAnsi="Fira Sans" w:cs="Arial"/>
          <w:bCs/>
          <w:color w:val="000000"/>
        </w:rPr>
      </w:pPr>
      <w:r>
        <w:rPr>
          <w:rFonts w:ascii="Fira Sans" w:eastAsia="Times New Roman" w:hAnsi="Fira Sans" w:cs="Arial"/>
          <w:bCs/>
          <w:color w:val="000000"/>
        </w:rPr>
        <w:tab/>
      </w:r>
      <w:r>
        <w:rPr>
          <w:rFonts w:ascii="Fira Sans" w:eastAsia="Times New Roman" w:hAnsi="Fira Sans" w:cs="Arial"/>
          <w:bCs/>
          <w:color w:val="000000"/>
        </w:rPr>
        <w:tab/>
        <w:t>3.__________________________</w:t>
      </w:r>
    </w:p>
    <w:p w:rsidR="003B7315" w:rsidRDefault="003B7315" w:rsidP="00280795">
      <w:pPr>
        <w:spacing w:after="0" w:line="240" w:lineRule="auto"/>
        <w:rPr>
          <w:rFonts w:ascii="Fira Sans" w:eastAsia="Times New Roman" w:hAnsi="Fira Sans" w:cs="Arial"/>
          <w:b/>
          <w:bCs/>
          <w:color w:val="000000"/>
        </w:rPr>
      </w:pPr>
    </w:p>
    <w:p w:rsidR="00B24BD0" w:rsidRPr="00B24BD0" w:rsidRDefault="000171AA" w:rsidP="00280795">
      <w:pPr>
        <w:spacing w:after="0" w:line="240" w:lineRule="auto"/>
        <w:rPr>
          <w:rFonts w:ascii="Fira Sans" w:eastAsia="Times New Roman" w:hAnsi="Fira Sans" w:cs="Arial"/>
          <w:bCs/>
          <w:color w:val="000000"/>
        </w:rPr>
      </w:pPr>
      <w:r w:rsidRPr="00453825">
        <w:rPr>
          <w:rFonts w:ascii="Fira Sans" w:eastAsia="Times New Roman" w:hAnsi="Fira Sans" w:cs="Arial"/>
          <w:b/>
          <w:bCs/>
          <w:color w:val="000000"/>
        </w:rPr>
        <w:t>Power-Mapping:</w:t>
      </w:r>
      <w:r w:rsidR="00B24BD0">
        <w:rPr>
          <w:rFonts w:ascii="Fira Sans" w:eastAsia="Times New Roman" w:hAnsi="Fira Sans" w:cs="Arial"/>
          <w:b/>
          <w:bCs/>
          <w:color w:val="000000"/>
        </w:rPr>
        <w:t xml:space="preserve"> </w:t>
      </w:r>
      <w:r w:rsidR="00B24BD0">
        <w:rPr>
          <w:rFonts w:ascii="Fira Sans" w:eastAsia="Times New Roman" w:hAnsi="Fira Sans" w:cs="Arial"/>
          <w:bCs/>
          <w:color w:val="000000"/>
        </w:rPr>
        <w:t xml:space="preserve">Identifying the specific people, organizations, or businesses which have the ability to strongly influence your target decision-maker. This is particularly valuable in meeting any short-term policy goals. However, this exercise is focused on </w:t>
      </w:r>
      <w:r w:rsidR="00B24BD0" w:rsidRPr="00B24BD0">
        <w:rPr>
          <w:rFonts w:ascii="Fira Sans" w:eastAsia="Times New Roman" w:hAnsi="Fira Sans" w:cs="Arial"/>
          <w:b/>
          <w:bCs/>
          <w:i/>
          <w:color w:val="000000"/>
        </w:rPr>
        <w:t>influencing those who already have political power</w:t>
      </w:r>
      <w:r w:rsidR="00B24BD0">
        <w:rPr>
          <w:rFonts w:ascii="Fira Sans" w:eastAsia="Times New Roman" w:hAnsi="Fira Sans" w:cs="Arial"/>
          <w:bCs/>
          <w:i/>
          <w:color w:val="000000"/>
        </w:rPr>
        <w:t xml:space="preserve">. </w:t>
      </w:r>
      <w:r w:rsidR="00B24BD0">
        <w:rPr>
          <w:rFonts w:ascii="Fira Sans" w:eastAsia="Times New Roman" w:hAnsi="Fira Sans" w:cs="Arial"/>
          <w:bCs/>
          <w:color w:val="000000"/>
        </w:rPr>
        <w:t xml:space="preserve">Through an equity lens, this may ignore those who have been disenfranchised or prevented from accessing that political power. Power-mapping is a great exercise, but it should not be the only thing that dictates your tactics. Be sure to consider </w:t>
      </w:r>
      <w:r w:rsidR="00B24BD0">
        <w:rPr>
          <w:rFonts w:ascii="Fira Sans" w:eastAsia="Times New Roman" w:hAnsi="Fira Sans" w:cs="Arial"/>
          <w:b/>
          <w:bCs/>
          <w:i/>
          <w:color w:val="000000"/>
        </w:rPr>
        <w:t xml:space="preserve">all of your goals and strategies as a campaign </w:t>
      </w:r>
      <w:r w:rsidR="00B24BD0">
        <w:rPr>
          <w:rFonts w:ascii="Fira Sans" w:eastAsia="Times New Roman" w:hAnsi="Fira Sans" w:cs="Arial"/>
          <w:bCs/>
          <w:color w:val="000000"/>
        </w:rPr>
        <w:t xml:space="preserve">when identifying tactics, not just those that fit neatly into your power-map. </w:t>
      </w:r>
    </w:p>
    <w:p w:rsidR="00B24BD0" w:rsidRPr="00453825" w:rsidRDefault="00B24BD0" w:rsidP="00280795">
      <w:pPr>
        <w:spacing w:after="0" w:line="240" w:lineRule="auto"/>
        <w:rPr>
          <w:rFonts w:ascii="Fira Sans" w:eastAsia="Times New Roman" w:hAnsi="Fira Sans" w:cs="Times New Roman"/>
          <w:sz w:val="24"/>
          <w:szCs w:val="24"/>
        </w:rPr>
      </w:pPr>
    </w:p>
    <w:p w:rsidR="000171AA" w:rsidRPr="00453825" w:rsidRDefault="000171AA" w:rsidP="00280795">
      <w:pPr>
        <w:spacing w:after="0" w:line="240" w:lineRule="auto"/>
        <w:rPr>
          <w:rFonts w:ascii="Fira Sans" w:eastAsia="Times New Roman" w:hAnsi="Fira Sans" w:cs="Times New Roman"/>
          <w:sz w:val="24"/>
          <w:szCs w:val="24"/>
        </w:rPr>
      </w:pPr>
      <w:r w:rsidRPr="00453825">
        <w:rPr>
          <w:rFonts w:ascii="Fira Sans" w:eastAsia="Times New Roman" w:hAnsi="Fira Sans" w:cs="Arial"/>
          <w:color w:val="000000"/>
        </w:rPr>
        <w:t>If you already know your target, this would be a great opportunity to do some power-mapping of that target. However, if you have multiple targets, you should have a separate power-mapping meeting once the campaign plan is further developed.</w:t>
      </w:r>
      <w:r w:rsidRPr="00453825">
        <w:rPr>
          <w:rFonts w:ascii="Fira Sans" w:eastAsia="Times New Roman" w:hAnsi="Fira Sans" w:cs="Times New Roman"/>
          <w:sz w:val="24"/>
          <w:szCs w:val="24"/>
        </w:rPr>
        <w:br/>
      </w:r>
    </w:p>
    <w:p w:rsidR="000171AA" w:rsidRPr="00453825" w:rsidRDefault="000171AA" w:rsidP="00280795">
      <w:pPr>
        <w:spacing w:after="0" w:line="240" w:lineRule="auto"/>
        <w:rPr>
          <w:rFonts w:ascii="Fira Sans" w:eastAsia="Times New Roman" w:hAnsi="Fira Sans" w:cs="Times New Roman"/>
          <w:sz w:val="24"/>
          <w:szCs w:val="24"/>
        </w:rPr>
      </w:pPr>
      <w:r w:rsidRPr="00453825">
        <w:rPr>
          <w:rFonts w:ascii="Fira Sans" w:eastAsia="Times New Roman" w:hAnsi="Fira Sans" w:cs="Arial"/>
          <w:color w:val="000000"/>
        </w:rPr>
        <w:t xml:space="preserve">Identify all of the players in the field that impact your target, then place them on this continuum. </w:t>
      </w:r>
    </w:p>
    <w:p w:rsidR="000171AA" w:rsidRPr="00453825" w:rsidRDefault="000171AA" w:rsidP="00280795">
      <w:pPr>
        <w:spacing w:after="0" w:line="240" w:lineRule="auto"/>
        <w:rPr>
          <w:rFonts w:ascii="Fira Sans" w:eastAsia="Times New Roman" w:hAnsi="Fira Sans" w:cs="Times New Roman"/>
          <w:sz w:val="24"/>
          <w:szCs w:val="24"/>
        </w:rPr>
      </w:pPr>
    </w:p>
    <w:p w:rsidR="000171AA" w:rsidRPr="00453825" w:rsidRDefault="000171AA" w:rsidP="00280795">
      <w:pPr>
        <w:spacing w:after="0" w:line="240" w:lineRule="auto"/>
        <w:rPr>
          <w:rFonts w:ascii="Fira Sans" w:eastAsia="Times New Roman" w:hAnsi="Fira Sans" w:cs="Times New Roman"/>
          <w:sz w:val="24"/>
          <w:szCs w:val="24"/>
        </w:rPr>
      </w:pPr>
      <w:r w:rsidRPr="00453825">
        <w:rPr>
          <w:rFonts w:ascii="Fira Sans" w:eastAsia="Times New Roman" w:hAnsi="Fira Sans" w:cs="Arial"/>
          <w:color w:val="000000"/>
          <w:u w:val="single"/>
        </w:rPr>
        <w:t>Best Practices:</w:t>
      </w:r>
    </w:p>
    <w:p w:rsidR="000171AA" w:rsidRPr="00453825" w:rsidRDefault="000171AA" w:rsidP="00280795">
      <w:pPr>
        <w:numPr>
          <w:ilvl w:val="0"/>
          <w:numId w:val="3"/>
        </w:numPr>
        <w:spacing w:after="0" w:line="240" w:lineRule="auto"/>
        <w:textAlignment w:val="baseline"/>
        <w:rPr>
          <w:rFonts w:ascii="Fira Sans" w:eastAsia="Times New Roman" w:hAnsi="Fira Sans" w:cs="Arial"/>
          <w:color w:val="000000"/>
        </w:rPr>
      </w:pPr>
      <w:r w:rsidRPr="00453825">
        <w:rPr>
          <w:rFonts w:ascii="Fira Sans" w:eastAsia="Times New Roman" w:hAnsi="Fira Sans" w:cs="Arial"/>
          <w:color w:val="000000"/>
        </w:rPr>
        <w:t xml:space="preserve">Make sure that the </w:t>
      </w:r>
      <w:r w:rsidRPr="00453825">
        <w:rPr>
          <w:rFonts w:ascii="Fira Sans" w:eastAsia="Times New Roman" w:hAnsi="Fira Sans" w:cs="Arial"/>
          <w:i/>
          <w:iCs/>
          <w:color w:val="000000"/>
        </w:rPr>
        <w:t xml:space="preserve">right people </w:t>
      </w:r>
      <w:r w:rsidRPr="00453825">
        <w:rPr>
          <w:rFonts w:ascii="Fira Sans" w:eastAsia="Times New Roman" w:hAnsi="Fira Sans" w:cs="Arial"/>
          <w:color w:val="000000"/>
        </w:rPr>
        <w:t>are in the room for this conversation. You need the experts who really understand the targets and can answer questions and participate in this exercise.</w:t>
      </w:r>
    </w:p>
    <w:p w:rsidR="000171AA" w:rsidRPr="00453825" w:rsidRDefault="000171AA" w:rsidP="00280795">
      <w:pPr>
        <w:numPr>
          <w:ilvl w:val="0"/>
          <w:numId w:val="3"/>
        </w:numPr>
        <w:spacing w:after="0" w:line="240" w:lineRule="auto"/>
        <w:textAlignment w:val="baseline"/>
        <w:rPr>
          <w:rFonts w:ascii="Fira Sans" w:eastAsia="Times New Roman" w:hAnsi="Fira Sans" w:cs="Arial"/>
          <w:color w:val="000000"/>
        </w:rPr>
      </w:pPr>
      <w:r w:rsidRPr="00453825">
        <w:rPr>
          <w:rFonts w:ascii="Fira Sans" w:eastAsia="Times New Roman" w:hAnsi="Fira Sans" w:cs="Arial"/>
          <w:color w:val="000000"/>
        </w:rPr>
        <w:t xml:space="preserve">“Influencers” are </w:t>
      </w:r>
      <w:r w:rsidRPr="00453825">
        <w:rPr>
          <w:rFonts w:ascii="Fira Sans" w:eastAsia="Times New Roman" w:hAnsi="Fira Sans" w:cs="Arial"/>
          <w:i/>
          <w:iCs/>
          <w:color w:val="000000"/>
        </w:rPr>
        <w:t xml:space="preserve">people, organizations, businesses, media outlets </w:t>
      </w:r>
      <w:r w:rsidRPr="00453825">
        <w:rPr>
          <w:rFonts w:ascii="Fira Sans" w:eastAsia="Times New Roman" w:hAnsi="Fira Sans" w:cs="Arial"/>
          <w:color w:val="000000"/>
          <w:u w:val="single"/>
        </w:rPr>
        <w:t xml:space="preserve">not </w:t>
      </w:r>
      <w:r w:rsidRPr="00453825">
        <w:rPr>
          <w:rFonts w:ascii="Fira Sans" w:eastAsia="Times New Roman" w:hAnsi="Fira Sans" w:cs="Arial"/>
          <w:color w:val="000000"/>
        </w:rPr>
        <w:t xml:space="preserve">categories. This should be a </w:t>
      </w:r>
      <w:r w:rsidRPr="00453825">
        <w:rPr>
          <w:rFonts w:ascii="Fira Sans" w:eastAsia="Times New Roman" w:hAnsi="Fira Sans" w:cs="Arial"/>
          <w:color w:val="000000"/>
          <w:u w:val="single"/>
        </w:rPr>
        <w:t xml:space="preserve">proper noun. </w:t>
      </w:r>
    </w:p>
    <w:p w:rsidR="000171AA" w:rsidRPr="00453825" w:rsidRDefault="000171AA" w:rsidP="00280795">
      <w:pPr>
        <w:numPr>
          <w:ilvl w:val="1"/>
          <w:numId w:val="4"/>
        </w:numPr>
        <w:spacing w:after="0" w:line="240" w:lineRule="auto"/>
        <w:ind w:left="1440" w:hanging="360"/>
        <w:textAlignment w:val="baseline"/>
        <w:rPr>
          <w:rFonts w:ascii="Fira Sans" w:eastAsia="Times New Roman" w:hAnsi="Fira Sans" w:cs="Arial"/>
          <w:color w:val="000000"/>
        </w:rPr>
      </w:pPr>
      <w:r w:rsidRPr="00453825">
        <w:rPr>
          <w:rFonts w:ascii="Fira Sans" w:eastAsia="Times New Roman" w:hAnsi="Fira Sans" w:cs="Arial"/>
          <w:color w:val="000000"/>
        </w:rPr>
        <w:t xml:space="preserve">For example: “Mark Zuckerberg” is an influencer, but “campaign donors” is not. </w:t>
      </w:r>
    </w:p>
    <w:p w:rsidR="000171AA" w:rsidRPr="00453825" w:rsidRDefault="000171AA" w:rsidP="00280795">
      <w:pPr>
        <w:numPr>
          <w:ilvl w:val="1"/>
          <w:numId w:val="4"/>
        </w:numPr>
        <w:spacing w:after="0" w:line="240" w:lineRule="auto"/>
        <w:ind w:left="1440" w:hanging="360"/>
        <w:textAlignment w:val="baseline"/>
        <w:rPr>
          <w:rFonts w:ascii="Fira Sans" w:eastAsia="Times New Roman" w:hAnsi="Fira Sans" w:cs="Arial"/>
          <w:color w:val="000000"/>
        </w:rPr>
      </w:pPr>
      <w:r w:rsidRPr="00453825">
        <w:rPr>
          <w:rFonts w:ascii="Fira Sans" w:eastAsia="Times New Roman" w:hAnsi="Fira Sans" w:cs="Arial"/>
          <w:color w:val="000000"/>
        </w:rPr>
        <w:t>“REI” could be an influencer, but “businesses” are not.</w:t>
      </w:r>
    </w:p>
    <w:p w:rsidR="000171AA" w:rsidRPr="00453825" w:rsidRDefault="000171AA" w:rsidP="00280795">
      <w:pPr>
        <w:numPr>
          <w:ilvl w:val="1"/>
          <w:numId w:val="4"/>
        </w:numPr>
        <w:spacing w:after="0" w:line="240" w:lineRule="auto"/>
        <w:ind w:left="1440" w:hanging="360"/>
        <w:textAlignment w:val="baseline"/>
        <w:rPr>
          <w:rFonts w:ascii="Fira Sans" w:eastAsia="Times New Roman" w:hAnsi="Fira Sans" w:cs="Arial"/>
          <w:color w:val="000000"/>
        </w:rPr>
      </w:pPr>
      <w:r w:rsidRPr="00453825">
        <w:rPr>
          <w:rFonts w:ascii="Fira Sans" w:eastAsia="Times New Roman" w:hAnsi="Fira Sans" w:cs="Arial"/>
          <w:color w:val="000000"/>
        </w:rPr>
        <w:t>“Toledo Blade” could be an influencer, but “media” is not.</w:t>
      </w:r>
    </w:p>
    <w:p w:rsidR="000171AA" w:rsidRPr="00453825" w:rsidRDefault="000171AA" w:rsidP="00280795">
      <w:pPr>
        <w:numPr>
          <w:ilvl w:val="0"/>
          <w:numId w:val="4"/>
        </w:numPr>
        <w:spacing w:after="0" w:line="240" w:lineRule="auto"/>
        <w:textAlignment w:val="baseline"/>
        <w:rPr>
          <w:rFonts w:ascii="Fira Sans" w:eastAsia="Times New Roman" w:hAnsi="Fira Sans" w:cs="Arial"/>
          <w:color w:val="000000"/>
        </w:rPr>
      </w:pPr>
      <w:r w:rsidRPr="00453825">
        <w:rPr>
          <w:rFonts w:ascii="Fira Sans" w:eastAsia="Times New Roman" w:hAnsi="Fira Sans" w:cs="Arial"/>
          <w:color w:val="000000"/>
        </w:rPr>
        <w:t xml:space="preserve">Even with the right people in the room, you may not be able to answer all of these questions specifically and you may need to do some follow-up. The key is to </w:t>
      </w:r>
      <w:r w:rsidRPr="00453825">
        <w:rPr>
          <w:rFonts w:ascii="Fira Sans" w:eastAsia="Times New Roman" w:hAnsi="Fira Sans" w:cs="Arial"/>
          <w:i/>
          <w:iCs/>
          <w:color w:val="000000"/>
        </w:rPr>
        <w:t xml:space="preserve">clearly delegate any necessary follow-up. </w:t>
      </w:r>
      <w:r w:rsidRPr="00453825">
        <w:rPr>
          <w:rFonts w:ascii="Fira Sans" w:eastAsia="Times New Roman" w:hAnsi="Fira Sans" w:cs="Arial"/>
          <w:color w:val="000000"/>
        </w:rPr>
        <w:t>If you want to target campaign donors, but don’t know which ones, delegate one person to do the research necessary to ID donors to your target and with whom your campaign has the most access.</w:t>
      </w:r>
    </w:p>
    <w:p w:rsidR="000171AA" w:rsidRPr="00453825" w:rsidRDefault="000171AA" w:rsidP="00280795">
      <w:pPr>
        <w:spacing w:after="0" w:line="240" w:lineRule="auto"/>
        <w:rPr>
          <w:rFonts w:ascii="Fira Sans" w:eastAsia="Times New Roman" w:hAnsi="Fira Sans" w:cs="Times New Roman"/>
          <w:sz w:val="24"/>
          <w:szCs w:val="24"/>
        </w:rPr>
      </w:pPr>
      <w:r w:rsidRPr="00453825">
        <w:rPr>
          <w:rFonts w:ascii="Fira Sans" w:eastAsia="Times New Roman" w:hAnsi="Fira Sans" w:cs="Arial"/>
          <w:noProof/>
          <w:color w:val="000000"/>
        </w:rPr>
        <w:lastRenderedPageBreak/>
        <w:drawing>
          <wp:inline distT="0" distB="0" distL="0" distR="0">
            <wp:extent cx="5943600" cy="4391025"/>
            <wp:effectExtent l="0" t="0" r="0" b="0"/>
            <wp:docPr id="1" name="Picture 1" descr="https://docs.google.com/drawings/u/1/d/s4oS_0LJlZZTbNVnM1R7o0g/image?w=624&amp;h=461&amp;rev=1&amp;a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ocs.google.com/drawings/u/1/d/s4oS_0LJlZZTbNVnM1R7o0g/image?w=624&amp;h=461&amp;rev=1&amp;ac=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4391025"/>
                    </a:xfrm>
                    <a:prstGeom prst="rect">
                      <a:avLst/>
                    </a:prstGeom>
                    <a:noFill/>
                    <a:ln>
                      <a:noFill/>
                    </a:ln>
                  </pic:spPr>
                </pic:pic>
              </a:graphicData>
            </a:graphic>
          </wp:inline>
        </w:drawing>
      </w:r>
    </w:p>
    <w:p w:rsidR="000171AA" w:rsidRPr="00453825" w:rsidRDefault="000171AA" w:rsidP="00280795">
      <w:pPr>
        <w:numPr>
          <w:ilvl w:val="0"/>
          <w:numId w:val="5"/>
        </w:numPr>
        <w:spacing w:after="0" w:line="240" w:lineRule="auto"/>
        <w:textAlignment w:val="baseline"/>
        <w:rPr>
          <w:rFonts w:ascii="Fira Sans" w:eastAsia="Times New Roman" w:hAnsi="Fira Sans" w:cs="Arial"/>
          <w:color w:val="000000"/>
        </w:rPr>
      </w:pPr>
      <w:r w:rsidRPr="00453825">
        <w:rPr>
          <w:rFonts w:ascii="Fira Sans" w:eastAsia="Times New Roman" w:hAnsi="Fira Sans" w:cs="Arial"/>
          <w:color w:val="000000"/>
        </w:rPr>
        <w:t xml:space="preserve">Circle the ones who have the </w:t>
      </w:r>
      <w:r w:rsidRPr="00453825">
        <w:rPr>
          <w:rFonts w:ascii="Fira Sans" w:eastAsia="Times New Roman" w:hAnsi="Fira Sans" w:cs="Arial"/>
          <w:i/>
          <w:iCs/>
          <w:color w:val="000000"/>
        </w:rPr>
        <w:t xml:space="preserve">most </w:t>
      </w:r>
      <w:r w:rsidRPr="00453825">
        <w:rPr>
          <w:rFonts w:ascii="Fira Sans" w:eastAsia="Times New Roman" w:hAnsi="Fira Sans" w:cs="Arial"/>
          <w:color w:val="000000"/>
        </w:rPr>
        <w:t>influence over the target</w:t>
      </w:r>
    </w:p>
    <w:p w:rsidR="000171AA" w:rsidRPr="00453825" w:rsidRDefault="000171AA" w:rsidP="00280795">
      <w:pPr>
        <w:numPr>
          <w:ilvl w:val="0"/>
          <w:numId w:val="5"/>
        </w:numPr>
        <w:spacing w:after="0" w:line="240" w:lineRule="auto"/>
        <w:textAlignment w:val="baseline"/>
        <w:rPr>
          <w:rFonts w:ascii="Fira Sans" w:eastAsia="Times New Roman" w:hAnsi="Fira Sans" w:cs="Arial"/>
          <w:color w:val="000000"/>
        </w:rPr>
      </w:pPr>
      <w:r w:rsidRPr="00453825">
        <w:rPr>
          <w:rFonts w:ascii="Fira Sans" w:eastAsia="Times New Roman" w:hAnsi="Fira Sans" w:cs="Arial"/>
          <w:color w:val="000000"/>
        </w:rPr>
        <w:t>Star the ones that NWF has access to</w:t>
      </w:r>
    </w:p>
    <w:p w:rsidR="000171AA" w:rsidRPr="00453825" w:rsidRDefault="000171AA" w:rsidP="00280795">
      <w:pPr>
        <w:numPr>
          <w:ilvl w:val="0"/>
          <w:numId w:val="5"/>
        </w:numPr>
        <w:spacing w:after="0" w:line="240" w:lineRule="auto"/>
        <w:textAlignment w:val="baseline"/>
        <w:rPr>
          <w:rFonts w:ascii="Fira Sans" w:eastAsia="Times New Roman" w:hAnsi="Fira Sans" w:cs="Arial"/>
          <w:color w:val="000000"/>
        </w:rPr>
      </w:pPr>
      <w:r w:rsidRPr="00453825">
        <w:rPr>
          <w:rFonts w:ascii="Fira Sans" w:eastAsia="Times New Roman" w:hAnsi="Fira Sans" w:cs="Arial"/>
          <w:color w:val="000000"/>
        </w:rPr>
        <w:t xml:space="preserve">Prioritize the categories that have circles </w:t>
      </w:r>
      <w:r w:rsidRPr="00453825">
        <w:rPr>
          <w:rFonts w:ascii="Fira Sans" w:eastAsia="Times New Roman" w:hAnsi="Fira Sans" w:cs="Arial"/>
          <w:i/>
          <w:iCs/>
          <w:color w:val="000000"/>
        </w:rPr>
        <w:t xml:space="preserve">and </w:t>
      </w:r>
      <w:r w:rsidRPr="00453825">
        <w:rPr>
          <w:rFonts w:ascii="Fira Sans" w:eastAsia="Times New Roman" w:hAnsi="Fira Sans" w:cs="Arial"/>
          <w:color w:val="000000"/>
        </w:rPr>
        <w:t>stars</w:t>
      </w:r>
    </w:p>
    <w:p w:rsidR="000171AA" w:rsidRPr="00453825" w:rsidRDefault="000171AA" w:rsidP="00280795">
      <w:pPr>
        <w:numPr>
          <w:ilvl w:val="0"/>
          <w:numId w:val="5"/>
        </w:numPr>
        <w:spacing w:after="0" w:line="240" w:lineRule="auto"/>
        <w:textAlignment w:val="baseline"/>
        <w:rPr>
          <w:rFonts w:ascii="Fira Sans" w:eastAsia="Times New Roman" w:hAnsi="Fira Sans" w:cs="Arial"/>
          <w:color w:val="000000"/>
        </w:rPr>
      </w:pPr>
      <w:r w:rsidRPr="00453825">
        <w:rPr>
          <w:rFonts w:ascii="Fira Sans" w:eastAsia="Times New Roman" w:hAnsi="Fira Sans" w:cs="Arial"/>
          <w:color w:val="000000"/>
        </w:rPr>
        <w:t>Identify the top 3-5 best influencers to prioritize.</w:t>
      </w:r>
    </w:p>
    <w:p w:rsidR="000171AA" w:rsidRPr="00453825" w:rsidRDefault="000171AA" w:rsidP="00FE1F04">
      <w:pPr>
        <w:spacing w:after="0" w:line="240" w:lineRule="auto"/>
        <w:rPr>
          <w:rFonts w:ascii="Fira Sans" w:eastAsia="Times New Roman" w:hAnsi="Fira Sans" w:cs="Times New Roman"/>
          <w:sz w:val="24"/>
          <w:szCs w:val="24"/>
        </w:rPr>
      </w:pPr>
    </w:p>
    <w:p w:rsidR="003B7315" w:rsidRDefault="003B7315" w:rsidP="00FE1F04">
      <w:pPr>
        <w:spacing w:after="0" w:line="240" w:lineRule="auto"/>
        <w:rPr>
          <w:rFonts w:ascii="Fira Sans" w:eastAsia="Times New Roman" w:hAnsi="Fira Sans" w:cs="Arial"/>
          <w:b/>
          <w:bCs/>
          <w:color w:val="000000"/>
        </w:rPr>
      </w:pPr>
      <w:r>
        <w:rPr>
          <w:rFonts w:ascii="Fira Sans" w:eastAsia="Times New Roman" w:hAnsi="Fira Sans" w:cs="Arial"/>
          <w:b/>
          <w:bCs/>
          <w:color w:val="000000"/>
        </w:rPr>
        <w:t>Power Mapping v. Stakeholder Mapping:</w:t>
      </w:r>
    </w:p>
    <w:p w:rsidR="003B7315" w:rsidRPr="00FE1F04" w:rsidRDefault="00FE1F04" w:rsidP="00FE1F04">
      <w:pPr>
        <w:spacing w:after="0" w:line="240" w:lineRule="auto"/>
        <w:rPr>
          <w:rFonts w:ascii="Fira Sans" w:eastAsia="Times New Roman" w:hAnsi="Fira Sans" w:cs="Arial"/>
          <w:bCs/>
          <w:color w:val="000000"/>
        </w:rPr>
      </w:pPr>
      <w:r>
        <w:rPr>
          <w:rFonts w:ascii="Fira Sans" w:eastAsia="Times New Roman" w:hAnsi="Fira Sans" w:cs="Arial"/>
          <w:bCs/>
          <w:color w:val="000000"/>
        </w:rPr>
        <w:t xml:space="preserve">In reconciling these two exercises, it is important to consider the relationships you want to build for the long-term as well as those who have the most power today to help you win in the short term. This toolkit is designed both to create campaigns that win concrete policy victories </w:t>
      </w:r>
      <w:r>
        <w:rPr>
          <w:rFonts w:ascii="Fira Sans" w:eastAsia="Times New Roman" w:hAnsi="Fira Sans" w:cs="Arial"/>
          <w:bCs/>
          <w:i/>
          <w:color w:val="000000"/>
        </w:rPr>
        <w:t xml:space="preserve">and </w:t>
      </w:r>
      <w:r>
        <w:rPr>
          <w:rFonts w:ascii="Fira Sans" w:eastAsia="Times New Roman" w:hAnsi="Fira Sans" w:cs="Arial"/>
          <w:bCs/>
          <w:color w:val="000000"/>
        </w:rPr>
        <w:t xml:space="preserve">to build campaigns that set us up to build long-term power for our organizations – keep both goals in mind as you prioritize tactics.  </w:t>
      </w:r>
    </w:p>
    <w:p w:rsidR="003B7315" w:rsidRDefault="003B7315" w:rsidP="00280795">
      <w:pPr>
        <w:spacing w:after="0" w:line="240" w:lineRule="auto"/>
        <w:rPr>
          <w:rFonts w:ascii="Fira Sans" w:eastAsia="Times New Roman" w:hAnsi="Fira Sans" w:cs="Arial"/>
          <w:b/>
          <w:bCs/>
          <w:color w:val="000000"/>
        </w:rPr>
      </w:pPr>
    </w:p>
    <w:p w:rsidR="000171AA" w:rsidRPr="00453825" w:rsidRDefault="000171AA" w:rsidP="00280795">
      <w:pPr>
        <w:spacing w:after="0" w:line="240" w:lineRule="auto"/>
        <w:rPr>
          <w:rFonts w:ascii="Fira Sans" w:eastAsia="Times New Roman" w:hAnsi="Fira Sans" w:cs="Times New Roman"/>
          <w:sz w:val="24"/>
          <w:szCs w:val="24"/>
        </w:rPr>
      </w:pPr>
      <w:r w:rsidRPr="00453825">
        <w:rPr>
          <w:rFonts w:ascii="Fira Sans" w:eastAsia="Times New Roman" w:hAnsi="Fira Sans" w:cs="Arial"/>
          <w:b/>
          <w:bCs/>
          <w:color w:val="000000"/>
        </w:rPr>
        <w:t>Inventory of Assets</w:t>
      </w:r>
      <w:r w:rsidRPr="00453825">
        <w:rPr>
          <w:rFonts w:ascii="Fira Sans" w:eastAsia="Times New Roman" w:hAnsi="Fira Sans" w:cs="Arial"/>
          <w:color w:val="000000"/>
          <w:sz w:val="16"/>
          <w:szCs w:val="16"/>
        </w:rPr>
        <w:t>:</w:t>
      </w:r>
    </w:p>
    <w:p w:rsidR="000171AA" w:rsidRPr="00453825" w:rsidRDefault="000171AA" w:rsidP="00280795">
      <w:pPr>
        <w:spacing w:after="0" w:line="240" w:lineRule="auto"/>
        <w:rPr>
          <w:rFonts w:ascii="Fira Sans" w:eastAsia="Times New Roman" w:hAnsi="Fira Sans" w:cs="Times New Roman"/>
          <w:sz w:val="24"/>
          <w:szCs w:val="24"/>
        </w:rPr>
      </w:pPr>
      <w:r w:rsidRPr="00453825">
        <w:rPr>
          <w:rFonts w:ascii="Fira Sans" w:eastAsia="Times New Roman" w:hAnsi="Fira Sans" w:cs="Arial"/>
          <w:color w:val="000000"/>
        </w:rPr>
        <w:t>This is an exercise to identify the key players or resources that are already in our sphere of influence that could make a difference and need to be engaged on this work. In particular, looking back at the hurdles/challenges you identified, what are your best tools for overcoming those challenges/countering opposition narratives?</w:t>
      </w:r>
    </w:p>
    <w:p w:rsidR="000171AA" w:rsidRPr="00453825" w:rsidRDefault="000171AA" w:rsidP="00280795">
      <w:pPr>
        <w:spacing w:after="0" w:line="240" w:lineRule="auto"/>
        <w:rPr>
          <w:rFonts w:ascii="Fira Sans" w:eastAsia="Times New Roman" w:hAnsi="Fira Sans" w:cs="Times New Roman"/>
          <w:sz w:val="24"/>
          <w:szCs w:val="24"/>
        </w:rPr>
      </w:pPr>
    </w:p>
    <w:p w:rsidR="000171AA" w:rsidRPr="00453825" w:rsidRDefault="000171AA" w:rsidP="00280795">
      <w:pPr>
        <w:numPr>
          <w:ilvl w:val="0"/>
          <w:numId w:val="6"/>
        </w:numPr>
        <w:spacing w:after="0" w:line="240" w:lineRule="auto"/>
        <w:textAlignment w:val="baseline"/>
        <w:rPr>
          <w:rFonts w:ascii="Fira Sans" w:eastAsia="Times New Roman" w:hAnsi="Fira Sans" w:cs="Arial"/>
          <w:b/>
          <w:bCs/>
          <w:color w:val="000000"/>
        </w:rPr>
      </w:pPr>
      <w:r w:rsidRPr="00453825">
        <w:rPr>
          <w:rFonts w:ascii="Fira Sans" w:eastAsia="Times New Roman" w:hAnsi="Fira Sans" w:cs="Arial"/>
          <w:b/>
          <w:bCs/>
          <w:color w:val="000000"/>
        </w:rPr>
        <w:lastRenderedPageBreak/>
        <w:t>Internal Assets:</w:t>
      </w:r>
    </w:p>
    <w:p w:rsidR="000171AA" w:rsidRPr="00453825" w:rsidRDefault="000171AA" w:rsidP="00280795">
      <w:pPr>
        <w:spacing w:after="0" w:line="240" w:lineRule="auto"/>
        <w:rPr>
          <w:rFonts w:ascii="Fira Sans" w:eastAsia="Times New Roman" w:hAnsi="Fira Sans" w:cs="Times New Roman"/>
          <w:sz w:val="24"/>
          <w:szCs w:val="24"/>
        </w:rPr>
      </w:pPr>
      <w:r w:rsidRPr="00453825">
        <w:rPr>
          <w:rFonts w:ascii="Fira Sans" w:eastAsia="Times New Roman" w:hAnsi="Fira Sans" w:cs="Arial"/>
          <w:b/>
          <w:bCs/>
          <w:color w:val="000000"/>
        </w:rPr>
        <w:tab/>
      </w:r>
      <w:r w:rsidRPr="00453825">
        <w:rPr>
          <w:rFonts w:ascii="Fira Sans" w:eastAsia="Times New Roman" w:hAnsi="Fira Sans" w:cs="Arial"/>
          <w:i/>
          <w:iCs/>
          <w:color w:val="000000"/>
        </w:rPr>
        <w:t>Example: Backyard Gardeners, Eco Leaders, Tribal Program, Affiliate</w:t>
      </w:r>
    </w:p>
    <w:p w:rsidR="000171AA" w:rsidRPr="00453825" w:rsidRDefault="000171AA" w:rsidP="00280795">
      <w:pPr>
        <w:numPr>
          <w:ilvl w:val="0"/>
          <w:numId w:val="7"/>
        </w:numPr>
        <w:spacing w:after="0" w:line="240" w:lineRule="auto"/>
        <w:ind w:left="1440"/>
        <w:textAlignment w:val="baseline"/>
        <w:rPr>
          <w:rFonts w:ascii="Fira Sans" w:eastAsia="Times New Roman" w:hAnsi="Fira Sans" w:cs="Arial"/>
          <w:color w:val="000000"/>
        </w:rPr>
      </w:pPr>
      <w:r w:rsidRPr="00453825">
        <w:rPr>
          <w:rFonts w:ascii="Fira Sans" w:eastAsia="Times New Roman" w:hAnsi="Fira Sans" w:cs="Arial"/>
          <w:color w:val="000000"/>
        </w:rPr>
        <w:t>____________________</w:t>
      </w:r>
    </w:p>
    <w:p w:rsidR="000171AA" w:rsidRPr="00453825" w:rsidRDefault="000171AA" w:rsidP="00280795">
      <w:pPr>
        <w:numPr>
          <w:ilvl w:val="0"/>
          <w:numId w:val="7"/>
        </w:numPr>
        <w:spacing w:after="0" w:line="240" w:lineRule="auto"/>
        <w:ind w:left="1440"/>
        <w:textAlignment w:val="baseline"/>
        <w:rPr>
          <w:rFonts w:ascii="Fira Sans" w:eastAsia="Times New Roman" w:hAnsi="Fira Sans" w:cs="Arial"/>
          <w:color w:val="000000"/>
        </w:rPr>
      </w:pPr>
      <w:r w:rsidRPr="00453825">
        <w:rPr>
          <w:rFonts w:ascii="Fira Sans" w:eastAsia="Times New Roman" w:hAnsi="Fira Sans" w:cs="Arial"/>
          <w:color w:val="000000"/>
        </w:rPr>
        <w:t>____________________</w:t>
      </w:r>
    </w:p>
    <w:p w:rsidR="000171AA" w:rsidRPr="00453825" w:rsidRDefault="000171AA" w:rsidP="00280795">
      <w:pPr>
        <w:numPr>
          <w:ilvl w:val="0"/>
          <w:numId w:val="7"/>
        </w:numPr>
        <w:spacing w:after="0" w:line="240" w:lineRule="auto"/>
        <w:ind w:left="1440"/>
        <w:textAlignment w:val="baseline"/>
        <w:rPr>
          <w:rFonts w:ascii="Fira Sans" w:eastAsia="Times New Roman" w:hAnsi="Fira Sans" w:cs="Arial"/>
          <w:color w:val="000000"/>
        </w:rPr>
      </w:pPr>
      <w:r w:rsidRPr="00453825">
        <w:rPr>
          <w:rFonts w:ascii="Fira Sans" w:eastAsia="Times New Roman" w:hAnsi="Fira Sans" w:cs="Arial"/>
          <w:color w:val="000000"/>
        </w:rPr>
        <w:t>____________________</w:t>
      </w:r>
    </w:p>
    <w:p w:rsidR="000171AA" w:rsidRPr="00453825" w:rsidRDefault="000171AA" w:rsidP="00280795">
      <w:pPr>
        <w:numPr>
          <w:ilvl w:val="0"/>
          <w:numId w:val="7"/>
        </w:numPr>
        <w:spacing w:after="0" w:line="240" w:lineRule="auto"/>
        <w:ind w:left="1440"/>
        <w:textAlignment w:val="baseline"/>
        <w:rPr>
          <w:rFonts w:ascii="Fira Sans" w:eastAsia="Times New Roman" w:hAnsi="Fira Sans" w:cs="Arial"/>
          <w:color w:val="000000"/>
        </w:rPr>
      </w:pPr>
      <w:r w:rsidRPr="00453825">
        <w:rPr>
          <w:rFonts w:ascii="Fira Sans" w:eastAsia="Times New Roman" w:hAnsi="Fira Sans" w:cs="Arial"/>
          <w:color w:val="000000"/>
        </w:rPr>
        <w:t>...etc.</w:t>
      </w:r>
    </w:p>
    <w:p w:rsidR="000171AA" w:rsidRPr="00453825" w:rsidRDefault="000171AA" w:rsidP="00280795">
      <w:pPr>
        <w:spacing w:after="0" w:line="240" w:lineRule="auto"/>
        <w:ind w:left="1440"/>
        <w:textAlignment w:val="baseline"/>
        <w:rPr>
          <w:rFonts w:ascii="Fira Sans" w:eastAsia="Times New Roman" w:hAnsi="Fira Sans" w:cs="Arial"/>
          <w:color w:val="000000"/>
        </w:rPr>
      </w:pPr>
    </w:p>
    <w:p w:rsidR="000171AA" w:rsidRPr="00453825" w:rsidRDefault="000171AA" w:rsidP="00280795">
      <w:pPr>
        <w:numPr>
          <w:ilvl w:val="0"/>
          <w:numId w:val="6"/>
        </w:numPr>
        <w:spacing w:after="0" w:line="240" w:lineRule="auto"/>
        <w:textAlignment w:val="baseline"/>
        <w:rPr>
          <w:rFonts w:ascii="Fira Sans" w:eastAsia="Times New Roman" w:hAnsi="Fira Sans" w:cs="Arial"/>
          <w:b/>
          <w:bCs/>
          <w:color w:val="000000"/>
        </w:rPr>
      </w:pPr>
      <w:r w:rsidRPr="00453825">
        <w:rPr>
          <w:rFonts w:ascii="Fira Sans" w:eastAsia="Times New Roman" w:hAnsi="Fira Sans" w:cs="Arial"/>
          <w:b/>
          <w:bCs/>
          <w:color w:val="000000"/>
        </w:rPr>
        <w:t>External Assets:</w:t>
      </w:r>
    </w:p>
    <w:p w:rsidR="000171AA" w:rsidRPr="00453825" w:rsidRDefault="000171AA" w:rsidP="00280795">
      <w:pPr>
        <w:spacing w:after="0" w:line="240" w:lineRule="auto"/>
        <w:rPr>
          <w:rFonts w:ascii="Fira Sans" w:eastAsia="Times New Roman" w:hAnsi="Fira Sans" w:cs="Times New Roman"/>
          <w:sz w:val="24"/>
          <w:szCs w:val="24"/>
        </w:rPr>
      </w:pPr>
      <w:r w:rsidRPr="00453825">
        <w:rPr>
          <w:rFonts w:ascii="Fira Sans" w:eastAsia="Times New Roman" w:hAnsi="Fira Sans" w:cs="Arial"/>
          <w:b/>
          <w:bCs/>
          <w:color w:val="000000"/>
        </w:rPr>
        <w:tab/>
      </w:r>
      <w:r w:rsidRPr="00453825">
        <w:rPr>
          <w:rFonts w:ascii="Fira Sans" w:eastAsia="Times New Roman" w:hAnsi="Fira Sans" w:cs="Arial"/>
          <w:i/>
          <w:iCs/>
          <w:color w:val="000000"/>
        </w:rPr>
        <w:t>Example: Partner organizations/coalitions, legislative champs/offices</w:t>
      </w:r>
    </w:p>
    <w:p w:rsidR="000171AA" w:rsidRPr="00453825" w:rsidRDefault="000171AA" w:rsidP="00280795">
      <w:pPr>
        <w:numPr>
          <w:ilvl w:val="0"/>
          <w:numId w:val="7"/>
        </w:numPr>
        <w:spacing w:after="0" w:line="240" w:lineRule="auto"/>
        <w:ind w:left="1440"/>
        <w:textAlignment w:val="baseline"/>
        <w:rPr>
          <w:rFonts w:ascii="Fira Sans" w:eastAsia="Times New Roman" w:hAnsi="Fira Sans" w:cs="Arial"/>
          <w:color w:val="000000"/>
        </w:rPr>
      </w:pPr>
      <w:r w:rsidRPr="00453825">
        <w:rPr>
          <w:rFonts w:ascii="Fira Sans" w:eastAsia="Times New Roman" w:hAnsi="Fira Sans" w:cs="Arial"/>
          <w:color w:val="000000"/>
        </w:rPr>
        <w:t>____________________</w:t>
      </w:r>
    </w:p>
    <w:p w:rsidR="000171AA" w:rsidRPr="00453825" w:rsidRDefault="000171AA" w:rsidP="00280795">
      <w:pPr>
        <w:numPr>
          <w:ilvl w:val="0"/>
          <w:numId w:val="7"/>
        </w:numPr>
        <w:spacing w:after="0" w:line="240" w:lineRule="auto"/>
        <w:ind w:left="1440"/>
        <w:textAlignment w:val="baseline"/>
        <w:rPr>
          <w:rFonts w:ascii="Fira Sans" w:eastAsia="Times New Roman" w:hAnsi="Fira Sans" w:cs="Arial"/>
          <w:color w:val="000000"/>
        </w:rPr>
      </w:pPr>
      <w:r w:rsidRPr="00453825">
        <w:rPr>
          <w:rFonts w:ascii="Fira Sans" w:eastAsia="Times New Roman" w:hAnsi="Fira Sans" w:cs="Arial"/>
          <w:color w:val="000000"/>
        </w:rPr>
        <w:t>____________________</w:t>
      </w:r>
    </w:p>
    <w:p w:rsidR="000171AA" w:rsidRPr="00453825" w:rsidRDefault="000171AA" w:rsidP="00280795">
      <w:pPr>
        <w:numPr>
          <w:ilvl w:val="0"/>
          <w:numId w:val="7"/>
        </w:numPr>
        <w:spacing w:after="0" w:line="240" w:lineRule="auto"/>
        <w:ind w:left="1440"/>
        <w:textAlignment w:val="baseline"/>
        <w:rPr>
          <w:rFonts w:ascii="Fira Sans" w:eastAsia="Times New Roman" w:hAnsi="Fira Sans" w:cs="Arial"/>
          <w:color w:val="000000"/>
        </w:rPr>
      </w:pPr>
      <w:r w:rsidRPr="00453825">
        <w:rPr>
          <w:rFonts w:ascii="Fira Sans" w:eastAsia="Times New Roman" w:hAnsi="Fira Sans" w:cs="Arial"/>
          <w:color w:val="000000"/>
        </w:rPr>
        <w:t>____________________</w:t>
      </w:r>
    </w:p>
    <w:p w:rsidR="000171AA" w:rsidRPr="00453825" w:rsidRDefault="000171AA" w:rsidP="00280795">
      <w:pPr>
        <w:numPr>
          <w:ilvl w:val="0"/>
          <w:numId w:val="7"/>
        </w:numPr>
        <w:spacing w:after="0" w:line="240" w:lineRule="auto"/>
        <w:ind w:left="1440"/>
        <w:textAlignment w:val="baseline"/>
        <w:rPr>
          <w:rFonts w:ascii="Fira Sans" w:eastAsia="Times New Roman" w:hAnsi="Fira Sans" w:cs="Arial"/>
          <w:color w:val="000000"/>
        </w:rPr>
      </w:pPr>
      <w:r w:rsidRPr="00453825">
        <w:rPr>
          <w:rFonts w:ascii="Fira Sans" w:eastAsia="Times New Roman" w:hAnsi="Fira Sans" w:cs="Arial"/>
          <w:color w:val="000000"/>
        </w:rPr>
        <w:t>...etc.</w:t>
      </w:r>
    </w:p>
    <w:p w:rsidR="000171AA" w:rsidRPr="00453825" w:rsidRDefault="000171AA" w:rsidP="00280795">
      <w:pPr>
        <w:spacing w:after="0" w:line="240" w:lineRule="auto"/>
        <w:rPr>
          <w:rFonts w:ascii="Fira Sans" w:eastAsia="Times New Roman" w:hAnsi="Fira Sans" w:cs="Times New Roman"/>
          <w:sz w:val="24"/>
          <w:szCs w:val="24"/>
        </w:rPr>
      </w:pPr>
    </w:p>
    <w:p w:rsidR="000171AA" w:rsidRPr="00453825" w:rsidRDefault="000171AA" w:rsidP="00280795">
      <w:pPr>
        <w:spacing w:after="0" w:line="240" w:lineRule="auto"/>
        <w:rPr>
          <w:rFonts w:ascii="Fira Sans" w:eastAsia="Times New Roman" w:hAnsi="Fira Sans" w:cs="Times New Roman"/>
          <w:sz w:val="24"/>
          <w:szCs w:val="24"/>
        </w:rPr>
      </w:pPr>
      <w:r w:rsidRPr="00453825">
        <w:rPr>
          <w:rFonts w:ascii="Fira Sans" w:eastAsia="Times New Roman" w:hAnsi="Fira Sans" w:cs="Arial"/>
          <w:b/>
          <w:bCs/>
          <w:color w:val="000000"/>
        </w:rPr>
        <w:t xml:space="preserve">Limitations/Challenges: </w:t>
      </w:r>
      <w:r w:rsidRPr="00453825">
        <w:rPr>
          <w:rFonts w:ascii="Fira Sans" w:eastAsia="Times New Roman" w:hAnsi="Fira Sans" w:cs="Arial"/>
          <w:color w:val="000000"/>
        </w:rPr>
        <w:t xml:space="preserve">Anticipate some of the challenges or hurdles that you are likely to face in winning on this campaign and influencing your targets. These will be critical to evaluate as part of the campaign plan. </w:t>
      </w:r>
      <w:r w:rsidR="001B223F">
        <w:rPr>
          <w:rFonts w:ascii="Fira Sans" w:eastAsia="Times New Roman" w:hAnsi="Fira Sans" w:cs="Arial"/>
          <w:color w:val="000000"/>
        </w:rPr>
        <w:t xml:space="preserve">Who is your opposition on this campaign? Do they have power/influence with your targets? With relevant constituencies? </w:t>
      </w:r>
      <w:r w:rsidRPr="00453825">
        <w:rPr>
          <w:rFonts w:ascii="Fira Sans" w:eastAsia="Times New Roman" w:hAnsi="Fira Sans" w:cs="Arial"/>
          <w:i/>
          <w:iCs/>
          <w:color w:val="000000"/>
        </w:rPr>
        <w:t>Example: Target is up for reelection and will be more hesitant to take a stand</w:t>
      </w:r>
    </w:p>
    <w:p w:rsidR="000171AA" w:rsidRPr="00453825" w:rsidRDefault="000171AA" w:rsidP="00280795">
      <w:pPr>
        <w:numPr>
          <w:ilvl w:val="0"/>
          <w:numId w:val="13"/>
        </w:numPr>
        <w:spacing w:after="0" w:line="240" w:lineRule="auto"/>
        <w:textAlignment w:val="baseline"/>
        <w:rPr>
          <w:rFonts w:ascii="Fira Sans" w:eastAsia="Times New Roman" w:hAnsi="Fira Sans" w:cs="Arial"/>
          <w:color w:val="000000"/>
        </w:rPr>
      </w:pPr>
      <w:r w:rsidRPr="00453825">
        <w:rPr>
          <w:rFonts w:ascii="Fira Sans" w:eastAsia="Times New Roman" w:hAnsi="Fira Sans" w:cs="Arial"/>
          <w:color w:val="000000"/>
        </w:rPr>
        <w:t>__________________</w:t>
      </w:r>
    </w:p>
    <w:p w:rsidR="000171AA" w:rsidRPr="00453825" w:rsidRDefault="000171AA" w:rsidP="00280795">
      <w:pPr>
        <w:numPr>
          <w:ilvl w:val="0"/>
          <w:numId w:val="13"/>
        </w:numPr>
        <w:spacing w:after="0" w:line="240" w:lineRule="auto"/>
        <w:textAlignment w:val="baseline"/>
        <w:rPr>
          <w:rFonts w:ascii="Fira Sans" w:eastAsia="Times New Roman" w:hAnsi="Fira Sans" w:cs="Arial"/>
          <w:color w:val="000000"/>
        </w:rPr>
      </w:pPr>
      <w:r w:rsidRPr="00453825">
        <w:rPr>
          <w:rFonts w:ascii="Fira Sans" w:eastAsia="Times New Roman" w:hAnsi="Fira Sans" w:cs="Arial"/>
          <w:color w:val="000000"/>
        </w:rPr>
        <w:t>__________________</w:t>
      </w:r>
    </w:p>
    <w:p w:rsidR="000171AA" w:rsidRPr="00453825" w:rsidRDefault="000171AA" w:rsidP="00280795">
      <w:pPr>
        <w:spacing w:after="0" w:line="240" w:lineRule="auto"/>
        <w:rPr>
          <w:rFonts w:ascii="Fira Sans" w:eastAsia="Times New Roman" w:hAnsi="Fira Sans" w:cs="Times New Roman"/>
          <w:sz w:val="24"/>
          <w:szCs w:val="24"/>
        </w:rPr>
      </w:pPr>
    </w:p>
    <w:p w:rsidR="000171AA" w:rsidRPr="00453825" w:rsidRDefault="000171AA" w:rsidP="00280795">
      <w:pPr>
        <w:spacing w:after="0" w:line="240" w:lineRule="auto"/>
        <w:rPr>
          <w:rFonts w:ascii="Fira Sans" w:eastAsia="Times New Roman" w:hAnsi="Fira Sans" w:cs="Times New Roman"/>
          <w:sz w:val="24"/>
          <w:szCs w:val="24"/>
        </w:rPr>
      </w:pPr>
      <w:r w:rsidRPr="00453825">
        <w:rPr>
          <w:rFonts w:ascii="Fira Sans" w:eastAsia="Times New Roman" w:hAnsi="Fira Sans" w:cs="Arial"/>
          <w:b/>
          <w:bCs/>
          <w:color w:val="000000"/>
        </w:rPr>
        <w:t>Step 1: Brainstorm Tactics!</w:t>
      </w:r>
    </w:p>
    <w:p w:rsidR="000171AA" w:rsidRPr="00453825" w:rsidRDefault="000171AA" w:rsidP="00280795">
      <w:pPr>
        <w:spacing w:after="0" w:line="240" w:lineRule="auto"/>
        <w:rPr>
          <w:rFonts w:ascii="Fira Sans" w:eastAsia="Times New Roman" w:hAnsi="Fira Sans" w:cs="Times New Roman"/>
          <w:sz w:val="24"/>
          <w:szCs w:val="24"/>
        </w:rPr>
      </w:pPr>
      <w:r w:rsidRPr="00453825">
        <w:rPr>
          <w:rFonts w:ascii="Fira Sans" w:eastAsia="Times New Roman" w:hAnsi="Fira Sans" w:cs="Arial"/>
          <w:color w:val="000000"/>
        </w:rPr>
        <w:t xml:space="preserve">One of the best uses of a big-group meeting is for brainstorming new ideas. So take advantage of all of the great thinkers in the room to brainstorm ideas for tactics on the campaign! Decisions about which ideas to pick, prioritize and what the specific expectations would be surrounding each tactic are better for smaller groups. </w:t>
      </w:r>
    </w:p>
    <w:p w:rsidR="000171AA" w:rsidRPr="00453825" w:rsidRDefault="000171AA" w:rsidP="00280795">
      <w:pPr>
        <w:spacing w:after="0" w:line="240" w:lineRule="auto"/>
        <w:rPr>
          <w:rFonts w:ascii="Fira Sans" w:eastAsia="Times New Roman" w:hAnsi="Fira Sans" w:cs="Times New Roman"/>
          <w:sz w:val="24"/>
          <w:szCs w:val="24"/>
        </w:rPr>
      </w:pPr>
    </w:p>
    <w:p w:rsidR="000171AA" w:rsidRPr="00453825" w:rsidRDefault="000171AA" w:rsidP="00280795">
      <w:pPr>
        <w:spacing w:after="0" w:line="240" w:lineRule="auto"/>
        <w:rPr>
          <w:rFonts w:ascii="Fira Sans" w:eastAsia="Times New Roman" w:hAnsi="Fira Sans" w:cs="Times New Roman"/>
          <w:sz w:val="24"/>
          <w:szCs w:val="24"/>
        </w:rPr>
      </w:pPr>
      <w:r w:rsidRPr="00453825">
        <w:rPr>
          <w:rFonts w:ascii="Fira Sans" w:eastAsia="Times New Roman" w:hAnsi="Fira Sans" w:cs="Arial"/>
          <w:color w:val="000000"/>
        </w:rPr>
        <w:t>RULES:</w:t>
      </w:r>
    </w:p>
    <w:p w:rsidR="000171AA" w:rsidRPr="00453825" w:rsidRDefault="000171AA" w:rsidP="00280795">
      <w:pPr>
        <w:numPr>
          <w:ilvl w:val="0"/>
          <w:numId w:val="14"/>
        </w:numPr>
        <w:spacing w:after="0" w:line="240" w:lineRule="auto"/>
        <w:textAlignment w:val="baseline"/>
        <w:rPr>
          <w:rFonts w:ascii="Fira Sans" w:eastAsia="Times New Roman" w:hAnsi="Fira Sans" w:cs="Arial"/>
          <w:color w:val="000000"/>
        </w:rPr>
      </w:pPr>
      <w:r w:rsidRPr="00453825">
        <w:rPr>
          <w:rFonts w:ascii="Fira Sans" w:eastAsia="Times New Roman" w:hAnsi="Fira Sans" w:cs="Arial"/>
          <w:color w:val="000000"/>
        </w:rPr>
        <w:t>No bad ideas</w:t>
      </w:r>
    </w:p>
    <w:p w:rsidR="000171AA" w:rsidRPr="00453825" w:rsidRDefault="000171AA" w:rsidP="00280795">
      <w:pPr>
        <w:numPr>
          <w:ilvl w:val="0"/>
          <w:numId w:val="14"/>
        </w:numPr>
        <w:spacing w:after="0" w:line="240" w:lineRule="auto"/>
        <w:textAlignment w:val="baseline"/>
        <w:rPr>
          <w:rFonts w:ascii="Fira Sans" w:eastAsia="Times New Roman" w:hAnsi="Fira Sans" w:cs="Arial"/>
          <w:color w:val="000000"/>
        </w:rPr>
      </w:pPr>
      <w:r w:rsidRPr="00453825">
        <w:rPr>
          <w:rFonts w:ascii="Fira Sans" w:eastAsia="Times New Roman" w:hAnsi="Fira Sans" w:cs="Arial"/>
          <w:color w:val="000000"/>
        </w:rPr>
        <w:t>No budget</w:t>
      </w:r>
    </w:p>
    <w:p w:rsidR="000171AA" w:rsidRPr="00453825" w:rsidRDefault="000171AA" w:rsidP="00280795">
      <w:pPr>
        <w:numPr>
          <w:ilvl w:val="0"/>
          <w:numId w:val="14"/>
        </w:numPr>
        <w:spacing w:after="0" w:line="240" w:lineRule="auto"/>
        <w:textAlignment w:val="baseline"/>
        <w:rPr>
          <w:rFonts w:ascii="Fira Sans" w:eastAsia="Times New Roman" w:hAnsi="Fira Sans" w:cs="Arial"/>
          <w:color w:val="000000"/>
        </w:rPr>
      </w:pPr>
      <w:r w:rsidRPr="00453825">
        <w:rPr>
          <w:rFonts w:ascii="Fira Sans" w:eastAsia="Times New Roman" w:hAnsi="Fira Sans" w:cs="Arial"/>
          <w:color w:val="000000"/>
        </w:rPr>
        <w:t>No shooting anything down</w:t>
      </w:r>
    </w:p>
    <w:p w:rsidR="000171AA" w:rsidRPr="00453825" w:rsidRDefault="000171AA" w:rsidP="00280795">
      <w:pPr>
        <w:spacing w:after="0" w:line="240" w:lineRule="auto"/>
        <w:rPr>
          <w:rFonts w:ascii="Fira Sans" w:eastAsia="Times New Roman" w:hAnsi="Fira Sans" w:cs="Times New Roman"/>
          <w:sz w:val="24"/>
          <w:szCs w:val="24"/>
        </w:rPr>
      </w:pPr>
    </w:p>
    <w:p w:rsidR="000171AA" w:rsidRPr="00453825" w:rsidRDefault="000171AA" w:rsidP="00280795">
      <w:pPr>
        <w:spacing w:after="0" w:line="240" w:lineRule="auto"/>
        <w:ind w:left="720"/>
        <w:rPr>
          <w:rFonts w:ascii="Fira Sans" w:eastAsia="Times New Roman" w:hAnsi="Fira Sans" w:cs="Times New Roman"/>
          <w:sz w:val="24"/>
          <w:szCs w:val="24"/>
        </w:rPr>
      </w:pPr>
      <w:r w:rsidRPr="00453825">
        <w:rPr>
          <w:rFonts w:ascii="Fira Sans" w:eastAsia="Times New Roman" w:hAnsi="Fira Sans" w:cs="Arial"/>
          <w:i/>
          <w:iCs/>
          <w:color w:val="000000"/>
        </w:rPr>
        <w:t>Examples of Tactics</w:t>
      </w:r>
      <w:r w:rsidRPr="00453825">
        <w:rPr>
          <w:rFonts w:ascii="Fira Sans" w:eastAsia="Times New Roman" w:hAnsi="Fira Sans" w:cs="Arial"/>
          <w:color w:val="000000"/>
        </w:rPr>
        <w:t>:</w:t>
      </w:r>
    </w:p>
    <w:p w:rsidR="000171AA" w:rsidRPr="00453825" w:rsidRDefault="000171AA" w:rsidP="00280795">
      <w:pPr>
        <w:numPr>
          <w:ilvl w:val="0"/>
          <w:numId w:val="15"/>
        </w:numPr>
        <w:spacing w:after="0" w:line="240" w:lineRule="auto"/>
        <w:ind w:left="1440"/>
        <w:textAlignment w:val="baseline"/>
        <w:rPr>
          <w:rFonts w:ascii="Fira Sans" w:eastAsia="Times New Roman" w:hAnsi="Fira Sans" w:cs="Arial"/>
          <w:color w:val="000000"/>
        </w:rPr>
      </w:pPr>
      <w:r w:rsidRPr="00453825">
        <w:rPr>
          <w:rFonts w:ascii="Fira Sans" w:eastAsia="Times New Roman" w:hAnsi="Fira Sans" w:cs="Arial"/>
          <w:color w:val="000000"/>
        </w:rPr>
        <w:t xml:space="preserve">Constituency Engagement - </w:t>
      </w:r>
      <w:r w:rsidRPr="00453825">
        <w:rPr>
          <w:rFonts w:ascii="Fira Sans" w:eastAsia="Times New Roman" w:hAnsi="Fira Sans" w:cs="Arial"/>
          <w:i/>
          <w:iCs/>
          <w:color w:val="000000"/>
        </w:rPr>
        <w:t>Sign-on letters, postcards, petition/postcard, calls, turnout</w:t>
      </w:r>
    </w:p>
    <w:p w:rsidR="000171AA" w:rsidRPr="00453825" w:rsidRDefault="000171AA" w:rsidP="00280795">
      <w:pPr>
        <w:numPr>
          <w:ilvl w:val="0"/>
          <w:numId w:val="15"/>
        </w:numPr>
        <w:spacing w:after="0" w:line="240" w:lineRule="auto"/>
        <w:ind w:left="1440"/>
        <w:textAlignment w:val="baseline"/>
        <w:rPr>
          <w:rFonts w:ascii="Fira Sans" w:eastAsia="Times New Roman" w:hAnsi="Fira Sans" w:cs="Arial"/>
          <w:color w:val="000000"/>
        </w:rPr>
      </w:pPr>
      <w:r w:rsidRPr="00453825">
        <w:rPr>
          <w:rFonts w:ascii="Fira Sans" w:eastAsia="Times New Roman" w:hAnsi="Fira Sans" w:cs="Arial"/>
          <w:color w:val="000000"/>
        </w:rPr>
        <w:t xml:space="preserve">Members of Congress Activities </w:t>
      </w:r>
      <w:r w:rsidRPr="00453825">
        <w:rPr>
          <w:rFonts w:ascii="Fira Sans" w:eastAsia="Times New Roman" w:hAnsi="Fira Sans" w:cs="Arial"/>
          <w:i/>
          <w:iCs/>
          <w:color w:val="000000"/>
        </w:rPr>
        <w:t xml:space="preserve">- in-district meetings, lobby days, office deliveries / drops, phone calls, bird-dogging, </w:t>
      </w:r>
      <w:proofErr w:type="spellStart"/>
      <w:r w:rsidRPr="00453825">
        <w:rPr>
          <w:rFonts w:ascii="Fira Sans" w:eastAsia="Times New Roman" w:hAnsi="Fira Sans" w:cs="Arial"/>
          <w:i/>
          <w:iCs/>
          <w:color w:val="000000"/>
        </w:rPr>
        <w:t>teletown</w:t>
      </w:r>
      <w:proofErr w:type="spellEnd"/>
      <w:r w:rsidRPr="00453825">
        <w:rPr>
          <w:rFonts w:ascii="Fira Sans" w:eastAsia="Times New Roman" w:hAnsi="Fira Sans" w:cs="Arial"/>
          <w:i/>
          <w:iCs/>
          <w:color w:val="000000"/>
        </w:rPr>
        <w:t xml:space="preserve"> halls, </w:t>
      </w:r>
      <w:proofErr w:type="spellStart"/>
      <w:r w:rsidRPr="00453825">
        <w:rPr>
          <w:rFonts w:ascii="Fira Sans" w:eastAsia="Times New Roman" w:hAnsi="Fira Sans" w:cs="Arial"/>
          <w:i/>
          <w:iCs/>
          <w:color w:val="000000"/>
        </w:rPr>
        <w:t>townhalls</w:t>
      </w:r>
      <w:proofErr w:type="spellEnd"/>
      <w:r w:rsidRPr="00453825">
        <w:rPr>
          <w:rFonts w:ascii="Fira Sans" w:eastAsia="Times New Roman" w:hAnsi="Fira Sans" w:cs="Arial"/>
          <w:i/>
          <w:iCs/>
          <w:color w:val="000000"/>
        </w:rPr>
        <w:t>, Twitter/Facebook</w:t>
      </w:r>
    </w:p>
    <w:p w:rsidR="000171AA" w:rsidRPr="00453825" w:rsidRDefault="000171AA" w:rsidP="00280795">
      <w:pPr>
        <w:numPr>
          <w:ilvl w:val="0"/>
          <w:numId w:val="15"/>
        </w:numPr>
        <w:spacing w:after="0" w:line="240" w:lineRule="auto"/>
        <w:ind w:left="1440"/>
        <w:textAlignment w:val="baseline"/>
        <w:rPr>
          <w:rFonts w:ascii="Fira Sans" w:eastAsia="Times New Roman" w:hAnsi="Fira Sans" w:cs="Arial"/>
          <w:color w:val="000000"/>
        </w:rPr>
      </w:pPr>
      <w:r w:rsidRPr="00453825">
        <w:rPr>
          <w:rFonts w:ascii="Fira Sans" w:eastAsia="Times New Roman" w:hAnsi="Fira Sans" w:cs="Arial"/>
          <w:color w:val="000000"/>
        </w:rPr>
        <w:t xml:space="preserve">Events </w:t>
      </w:r>
      <w:r w:rsidRPr="00453825">
        <w:rPr>
          <w:rFonts w:ascii="Fira Sans" w:eastAsia="Times New Roman" w:hAnsi="Fira Sans" w:cs="Arial"/>
          <w:i/>
          <w:iCs/>
          <w:color w:val="000000"/>
        </w:rPr>
        <w:t>- Tele-</w:t>
      </w:r>
      <w:proofErr w:type="spellStart"/>
      <w:r w:rsidRPr="00453825">
        <w:rPr>
          <w:rFonts w:ascii="Fira Sans" w:eastAsia="Times New Roman" w:hAnsi="Fira Sans" w:cs="Arial"/>
          <w:i/>
          <w:iCs/>
          <w:color w:val="000000"/>
        </w:rPr>
        <w:t>townhall</w:t>
      </w:r>
      <w:proofErr w:type="spellEnd"/>
      <w:r w:rsidRPr="00453825">
        <w:rPr>
          <w:rFonts w:ascii="Fira Sans" w:eastAsia="Times New Roman" w:hAnsi="Fira Sans" w:cs="Arial"/>
          <w:i/>
          <w:iCs/>
          <w:color w:val="000000"/>
        </w:rPr>
        <w:t>, roundtables, coffees, statewide summit,  site tours</w:t>
      </w:r>
    </w:p>
    <w:p w:rsidR="000171AA" w:rsidRPr="00453825" w:rsidRDefault="000171AA" w:rsidP="00280795">
      <w:pPr>
        <w:numPr>
          <w:ilvl w:val="0"/>
          <w:numId w:val="15"/>
        </w:numPr>
        <w:spacing w:after="0" w:line="240" w:lineRule="auto"/>
        <w:ind w:left="1440"/>
        <w:textAlignment w:val="baseline"/>
        <w:rPr>
          <w:rFonts w:ascii="Fira Sans" w:eastAsia="Times New Roman" w:hAnsi="Fira Sans" w:cs="Arial"/>
          <w:color w:val="000000"/>
        </w:rPr>
      </w:pPr>
      <w:r w:rsidRPr="00453825">
        <w:rPr>
          <w:rFonts w:ascii="Fira Sans" w:eastAsia="Times New Roman" w:hAnsi="Fira Sans" w:cs="Arial"/>
          <w:color w:val="000000"/>
        </w:rPr>
        <w:t xml:space="preserve">Generating Media </w:t>
      </w:r>
      <w:r w:rsidRPr="00453825">
        <w:rPr>
          <w:rFonts w:ascii="Fira Sans" w:eastAsia="Times New Roman" w:hAnsi="Fira Sans" w:cs="Arial"/>
          <w:i/>
          <w:iCs/>
          <w:color w:val="000000"/>
        </w:rPr>
        <w:t>– press events, LTEs, op-eds, editorial board, radio and TV, B-roll</w:t>
      </w:r>
    </w:p>
    <w:p w:rsidR="000171AA" w:rsidRPr="00453825" w:rsidRDefault="000171AA" w:rsidP="00280795">
      <w:pPr>
        <w:numPr>
          <w:ilvl w:val="0"/>
          <w:numId w:val="15"/>
        </w:numPr>
        <w:spacing w:after="0" w:line="240" w:lineRule="auto"/>
        <w:ind w:left="1440"/>
        <w:textAlignment w:val="baseline"/>
        <w:rPr>
          <w:rFonts w:ascii="Fira Sans" w:eastAsia="Times New Roman" w:hAnsi="Fira Sans" w:cs="Arial"/>
          <w:color w:val="000000"/>
        </w:rPr>
      </w:pPr>
      <w:r w:rsidRPr="00453825">
        <w:rPr>
          <w:rFonts w:ascii="Fira Sans" w:eastAsia="Times New Roman" w:hAnsi="Fira Sans" w:cs="Arial"/>
          <w:color w:val="000000"/>
        </w:rPr>
        <w:t>Paid Media -</w:t>
      </w:r>
      <w:r w:rsidRPr="00453825">
        <w:rPr>
          <w:rFonts w:ascii="Fira Sans" w:eastAsia="Times New Roman" w:hAnsi="Fira Sans" w:cs="Arial"/>
          <w:i/>
          <w:iCs/>
          <w:color w:val="000000"/>
        </w:rPr>
        <w:t xml:space="preserve"> Banner and Facebook ads, radio ads, television ads</w:t>
      </w:r>
    </w:p>
    <w:p w:rsidR="000171AA" w:rsidRPr="00453825" w:rsidRDefault="000171AA" w:rsidP="00280795">
      <w:pPr>
        <w:numPr>
          <w:ilvl w:val="0"/>
          <w:numId w:val="15"/>
        </w:numPr>
        <w:spacing w:after="0" w:line="240" w:lineRule="auto"/>
        <w:ind w:left="1440"/>
        <w:textAlignment w:val="baseline"/>
        <w:rPr>
          <w:rFonts w:ascii="Fira Sans" w:eastAsia="Times New Roman" w:hAnsi="Fira Sans" w:cs="Arial"/>
          <w:color w:val="000000"/>
        </w:rPr>
      </w:pPr>
      <w:r w:rsidRPr="00453825">
        <w:rPr>
          <w:rFonts w:ascii="Fira Sans" w:eastAsia="Times New Roman" w:hAnsi="Fira Sans" w:cs="Arial"/>
          <w:color w:val="000000"/>
        </w:rPr>
        <w:lastRenderedPageBreak/>
        <w:t xml:space="preserve">Report - </w:t>
      </w:r>
      <w:r w:rsidRPr="00453825">
        <w:rPr>
          <w:rFonts w:ascii="Fira Sans" w:eastAsia="Times New Roman" w:hAnsi="Fira Sans" w:cs="Arial"/>
          <w:i/>
          <w:iCs/>
          <w:color w:val="000000"/>
        </w:rPr>
        <w:t>releasing publicly, raise profile of issue, tool for lobby visits, hill briefings</w:t>
      </w:r>
    </w:p>
    <w:p w:rsidR="000171AA" w:rsidRPr="00453825" w:rsidRDefault="000171AA" w:rsidP="00280795">
      <w:pPr>
        <w:spacing w:after="0" w:line="240" w:lineRule="auto"/>
        <w:rPr>
          <w:rFonts w:ascii="Fira Sans" w:eastAsia="Times New Roman" w:hAnsi="Fira Sans" w:cs="Times New Roman"/>
          <w:sz w:val="24"/>
          <w:szCs w:val="24"/>
        </w:rPr>
      </w:pPr>
    </w:p>
    <w:p w:rsidR="000171AA" w:rsidRPr="00453825" w:rsidRDefault="000171AA" w:rsidP="00280795">
      <w:pPr>
        <w:numPr>
          <w:ilvl w:val="0"/>
          <w:numId w:val="16"/>
        </w:numPr>
        <w:shd w:val="clear" w:color="auto" w:fill="FFFFFF"/>
        <w:spacing w:after="0" w:line="240" w:lineRule="auto"/>
        <w:textAlignment w:val="baseline"/>
        <w:rPr>
          <w:rFonts w:ascii="Fira Sans" w:eastAsia="Times New Roman" w:hAnsi="Fira Sans" w:cs="Arial"/>
          <w:b/>
          <w:bCs/>
          <w:color w:val="000000"/>
        </w:rPr>
      </w:pPr>
      <w:r w:rsidRPr="00453825">
        <w:rPr>
          <w:rFonts w:ascii="Fira Sans" w:eastAsia="Times New Roman" w:hAnsi="Fira Sans" w:cs="Arial"/>
          <w:b/>
          <w:bCs/>
          <w:color w:val="000000"/>
          <w:shd w:val="clear" w:color="auto" w:fill="FFFFFF"/>
        </w:rPr>
        <w:t>Tactics:</w:t>
      </w:r>
    </w:p>
    <w:p w:rsidR="000171AA" w:rsidRPr="00453825" w:rsidRDefault="000171AA" w:rsidP="00280795">
      <w:pPr>
        <w:numPr>
          <w:ilvl w:val="0"/>
          <w:numId w:val="17"/>
        </w:numPr>
        <w:spacing w:after="0" w:line="240" w:lineRule="auto"/>
        <w:ind w:left="1440"/>
        <w:textAlignment w:val="baseline"/>
        <w:rPr>
          <w:rFonts w:ascii="Fira Sans" w:eastAsia="Times New Roman" w:hAnsi="Fira Sans" w:cs="Arial"/>
          <w:color w:val="000000"/>
        </w:rPr>
      </w:pPr>
      <w:r w:rsidRPr="00453825">
        <w:rPr>
          <w:rFonts w:ascii="Fira Sans" w:eastAsia="Times New Roman" w:hAnsi="Fira Sans" w:cs="Arial"/>
          <w:color w:val="000000"/>
        </w:rPr>
        <w:t>__________________________________________________________</w:t>
      </w:r>
    </w:p>
    <w:p w:rsidR="000171AA" w:rsidRPr="00453825" w:rsidRDefault="000171AA" w:rsidP="00280795">
      <w:pPr>
        <w:numPr>
          <w:ilvl w:val="0"/>
          <w:numId w:val="17"/>
        </w:numPr>
        <w:spacing w:after="0" w:line="240" w:lineRule="auto"/>
        <w:ind w:left="1440"/>
        <w:textAlignment w:val="baseline"/>
        <w:rPr>
          <w:rFonts w:ascii="Fira Sans" w:eastAsia="Times New Roman" w:hAnsi="Fira Sans" w:cs="Arial"/>
          <w:color w:val="000000"/>
        </w:rPr>
      </w:pPr>
      <w:r w:rsidRPr="00453825">
        <w:rPr>
          <w:rFonts w:ascii="Fira Sans" w:eastAsia="Times New Roman" w:hAnsi="Fira Sans" w:cs="Arial"/>
          <w:color w:val="000000"/>
        </w:rPr>
        <w:t>__________________________________________________________</w:t>
      </w:r>
    </w:p>
    <w:p w:rsidR="000171AA" w:rsidRPr="00453825" w:rsidRDefault="000171AA" w:rsidP="00280795">
      <w:pPr>
        <w:numPr>
          <w:ilvl w:val="0"/>
          <w:numId w:val="17"/>
        </w:numPr>
        <w:spacing w:after="0" w:line="240" w:lineRule="auto"/>
        <w:ind w:left="1440"/>
        <w:textAlignment w:val="baseline"/>
        <w:rPr>
          <w:rFonts w:ascii="Fira Sans" w:eastAsia="Times New Roman" w:hAnsi="Fira Sans" w:cs="Arial"/>
          <w:color w:val="000000"/>
        </w:rPr>
      </w:pPr>
      <w:r w:rsidRPr="00453825">
        <w:rPr>
          <w:rFonts w:ascii="Fira Sans" w:eastAsia="Times New Roman" w:hAnsi="Fira Sans" w:cs="Arial"/>
          <w:color w:val="000000"/>
        </w:rPr>
        <w:t>__________________________________________________________</w:t>
      </w:r>
    </w:p>
    <w:p w:rsidR="000171AA" w:rsidRPr="00453825" w:rsidRDefault="000171AA" w:rsidP="00280795">
      <w:pPr>
        <w:numPr>
          <w:ilvl w:val="0"/>
          <w:numId w:val="17"/>
        </w:numPr>
        <w:spacing w:after="0" w:line="240" w:lineRule="auto"/>
        <w:ind w:left="1440"/>
        <w:textAlignment w:val="baseline"/>
        <w:rPr>
          <w:rFonts w:ascii="Fira Sans" w:eastAsia="Times New Roman" w:hAnsi="Fira Sans" w:cs="Arial"/>
          <w:color w:val="000000"/>
        </w:rPr>
      </w:pPr>
      <w:r w:rsidRPr="00453825">
        <w:rPr>
          <w:rFonts w:ascii="Fira Sans" w:eastAsia="Times New Roman" w:hAnsi="Fira Sans" w:cs="Arial"/>
          <w:color w:val="000000"/>
        </w:rPr>
        <w:t>...etc.</w:t>
      </w:r>
    </w:p>
    <w:p w:rsidR="000171AA" w:rsidRPr="00453825" w:rsidRDefault="000171AA" w:rsidP="00280795">
      <w:pPr>
        <w:spacing w:after="0" w:line="240" w:lineRule="auto"/>
        <w:rPr>
          <w:rFonts w:ascii="Fira Sans" w:eastAsia="Times New Roman" w:hAnsi="Fira Sans" w:cs="Times New Roman"/>
          <w:sz w:val="24"/>
          <w:szCs w:val="24"/>
        </w:rPr>
      </w:pPr>
    </w:p>
    <w:p w:rsidR="000171AA" w:rsidRPr="00453825" w:rsidRDefault="000171AA" w:rsidP="00280795">
      <w:pPr>
        <w:spacing w:after="0" w:line="240" w:lineRule="auto"/>
        <w:rPr>
          <w:rFonts w:ascii="Fira Sans" w:eastAsia="Times New Roman" w:hAnsi="Fira Sans" w:cs="Times New Roman"/>
          <w:sz w:val="24"/>
          <w:szCs w:val="24"/>
        </w:rPr>
      </w:pPr>
      <w:r w:rsidRPr="00453825">
        <w:rPr>
          <w:rFonts w:ascii="Fira Sans" w:eastAsia="Times New Roman" w:hAnsi="Fira Sans" w:cs="Arial"/>
          <w:b/>
          <w:bCs/>
          <w:color w:val="000000"/>
        </w:rPr>
        <w:t xml:space="preserve">Step 2: Evaluate &amp; Calendar - </w:t>
      </w:r>
      <w:r w:rsidRPr="00453825">
        <w:rPr>
          <w:rFonts w:ascii="Fira Sans" w:eastAsia="Times New Roman" w:hAnsi="Fira Sans" w:cs="Arial"/>
          <w:color w:val="000000"/>
        </w:rPr>
        <w:t>Once you have brainstormed a lot of tactics, it is time to evaluate each of them and place them on a calendar. Below are the key questions to ask about each tactic:</w:t>
      </w:r>
    </w:p>
    <w:p w:rsidR="000171AA" w:rsidRPr="00453825" w:rsidRDefault="000171AA" w:rsidP="00280795">
      <w:pPr>
        <w:spacing w:after="0" w:line="240" w:lineRule="auto"/>
        <w:rPr>
          <w:rFonts w:ascii="Fira Sans" w:eastAsia="Times New Roman" w:hAnsi="Fira Sans" w:cs="Times New Roman"/>
          <w:sz w:val="24"/>
          <w:szCs w:val="24"/>
        </w:rPr>
      </w:pPr>
    </w:p>
    <w:p w:rsidR="000171AA" w:rsidRPr="00453825" w:rsidRDefault="000171AA" w:rsidP="00280795">
      <w:pPr>
        <w:spacing w:after="0" w:line="240" w:lineRule="auto"/>
        <w:rPr>
          <w:rFonts w:ascii="Fira Sans" w:eastAsia="Times New Roman" w:hAnsi="Fira Sans" w:cs="Times New Roman"/>
          <w:sz w:val="24"/>
          <w:szCs w:val="24"/>
        </w:rPr>
      </w:pPr>
      <w:r w:rsidRPr="00453825">
        <w:rPr>
          <w:rFonts w:ascii="Fira Sans" w:eastAsia="Times New Roman" w:hAnsi="Fira Sans" w:cs="Arial"/>
          <w:color w:val="000000"/>
        </w:rPr>
        <w:t xml:space="preserve">Evaluate: </w:t>
      </w:r>
    </w:p>
    <w:p w:rsidR="000171AA" w:rsidRPr="00453825" w:rsidRDefault="000171AA" w:rsidP="00280795">
      <w:pPr>
        <w:numPr>
          <w:ilvl w:val="0"/>
          <w:numId w:val="18"/>
        </w:numPr>
        <w:spacing w:after="0" w:line="240" w:lineRule="auto"/>
        <w:textAlignment w:val="baseline"/>
        <w:rPr>
          <w:rFonts w:ascii="Fira Sans" w:eastAsia="Times New Roman" w:hAnsi="Fira Sans" w:cs="Arial"/>
          <w:color w:val="000000"/>
        </w:rPr>
      </w:pPr>
      <w:r w:rsidRPr="00453825">
        <w:rPr>
          <w:rFonts w:ascii="Fira Sans" w:eastAsia="Times New Roman" w:hAnsi="Fira Sans" w:cs="Arial"/>
          <w:color w:val="000000"/>
        </w:rPr>
        <w:t xml:space="preserve">How does this tactic help us to achieve our campaign goal? </w:t>
      </w:r>
    </w:p>
    <w:p w:rsidR="000171AA" w:rsidRPr="00453825" w:rsidRDefault="000171AA" w:rsidP="00280795">
      <w:pPr>
        <w:numPr>
          <w:ilvl w:val="0"/>
          <w:numId w:val="18"/>
        </w:numPr>
        <w:spacing w:after="0" w:line="240" w:lineRule="auto"/>
        <w:textAlignment w:val="baseline"/>
        <w:rPr>
          <w:rFonts w:ascii="Fira Sans" w:eastAsia="Times New Roman" w:hAnsi="Fira Sans" w:cs="Arial"/>
          <w:color w:val="000000"/>
        </w:rPr>
      </w:pPr>
      <w:r w:rsidRPr="00453825">
        <w:rPr>
          <w:rFonts w:ascii="Fira Sans" w:eastAsia="Times New Roman" w:hAnsi="Fira Sans" w:cs="Arial"/>
          <w:color w:val="000000"/>
        </w:rPr>
        <w:t>How will this influence our target(s)?</w:t>
      </w:r>
    </w:p>
    <w:p w:rsidR="000171AA" w:rsidRPr="00453825" w:rsidRDefault="000171AA" w:rsidP="00280795">
      <w:pPr>
        <w:numPr>
          <w:ilvl w:val="0"/>
          <w:numId w:val="18"/>
        </w:numPr>
        <w:spacing w:after="0" w:line="240" w:lineRule="auto"/>
        <w:textAlignment w:val="baseline"/>
        <w:rPr>
          <w:rFonts w:ascii="Fira Sans" w:eastAsia="Times New Roman" w:hAnsi="Fira Sans" w:cs="Arial"/>
          <w:color w:val="000000"/>
        </w:rPr>
      </w:pPr>
      <w:r w:rsidRPr="00453825">
        <w:rPr>
          <w:rFonts w:ascii="Fira Sans" w:eastAsia="Times New Roman" w:hAnsi="Fira Sans" w:cs="Arial"/>
          <w:color w:val="000000"/>
        </w:rPr>
        <w:t>Does this tactic play to our strengths as an organization? Help us build a competency we are looking to improve?</w:t>
      </w:r>
    </w:p>
    <w:p w:rsidR="000171AA" w:rsidRPr="00453825" w:rsidRDefault="000171AA" w:rsidP="00280795">
      <w:pPr>
        <w:numPr>
          <w:ilvl w:val="0"/>
          <w:numId w:val="18"/>
        </w:numPr>
        <w:spacing w:after="0" w:line="240" w:lineRule="auto"/>
        <w:textAlignment w:val="baseline"/>
        <w:rPr>
          <w:rFonts w:ascii="Fira Sans" w:eastAsia="Times New Roman" w:hAnsi="Fira Sans" w:cs="Arial"/>
          <w:color w:val="000000"/>
        </w:rPr>
      </w:pPr>
      <w:r w:rsidRPr="00453825">
        <w:rPr>
          <w:rFonts w:ascii="Fira Sans" w:eastAsia="Times New Roman" w:hAnsi="Fira Sans" w:cs="Arial"/>
          <w:color w:val="000000"/>
        </w:rPr>
        <w:t>Do we have the budget, capacity to execute this tactic? If not, can we build the necessary budget or capacity on the timeline we have?</w:t>
      </w:r>
    </w:p>
    <w:p w:rsidR="000171AA" w:rsidRPr="00453825" w:rsidRDefault="000171AA" w:rsidP="00280795">
      <w:pPr>
        <w:spacing w:after="0" w:line="240" w:lineRule="auto"/>
        <w:rPr>
          <w:rFonts w:ascii="Fira Sans" w:eastAsia="Times New Roman" w:hAnsi="Fira Sans" w:cs="Times New Roman"/>
          <w:sz w:val="24"/>
          <w:szCs w:val="24"/>
        </w:rPr>
      </w:pPr>
    </w:p>
    <w:p w:rsidR="000171AA" w:rsidRPr="00453825" w:rsidRDefault="000171AA" w:rsidP="00280795">
      <w:pPr>
        <w:spacing w:after="0" w:line="240" w:lineRule="auto"/>
        <w:rPr>
          <w:rFonts w:ascii="Fira Sans" w:eastAsia="Times New Roman" w:hAnsi="Fira Sans" w:cs="Times New Roman"/>
          <w:sz w:val="24"/>
          <w:szCs w:val="24"/>
        </w:rPr>
      </w:pPr>
      <w:r w:rsidRPr="00453825">
        <w:rPr>
          <w:rFonts w:ascii="Fira Sans" w:eastAsia="Times New Roman" w:hAnsi="Fira Sans" w:cs="Arial"/>
          <w:color w:val="000000"/>
        </w:rPr>
        <w:t xml:space="preserve">Calendar: </w:t>
      </w:r>
    </w:p>
    <w:p w:rsidR="000171AA" w:rsidRPr="00453825" w:rsidRDefault="000171AA" w:rsidP="00280795">
      <w:pPr>
        <w:numPr>
          <w:ilvl w:val="0"/>
          <w:numId w:val="19"/>
        </w:numPr>
        <w:spacing w:after="0" w:line="240" w:lineRule="auto"/>
        <w:textAlignment w:val="baseline"/>
        <w:rPr>
          <w:rFonts w:ascii="Fira Sans" w:eastAsia="Times New Roman" w:hAnsi="Fira Sans" w:cs="Arial"/>
          <w:color w:val="000000"/>
        </w:rPr>
      </w:pPr>
      <w:r w:rsidRPr="00453825">
        <w:rPr>
          <w:rFonts w:ascii="Fira Sans" w:eastAsia="Times New Roman" w:hAnsi="Fira Sans" w:cs="Arial"/>
          <w:color w:val="000000"/>
        </w:rPr>
        <w:t>How can the tactics you identified build on each other?</w:t>
      </w:r>
    </w:p>
    <w:p w:rsidR="000171AA" w:rsidRPr="00453825" w:rsidRDefault="000171AA" w:rsidP="00280795">
      <w:pPr>
        <w:numPr>
          <w:ilvl w:val="0"/>
          <w:numId w:val="19"/>
        </w:numPr>
        <w:spacing w:after="0" w:line="240" w:lineRule="auto"/>
        <w:textAlignment w:val="baseline"/>
        <w:rPr>
          <w:rFonts w:ascii="Fira Sans" w:eastAsia="Times New Roman" w:hAnsi="Fira Sans" w:cs="Arial"/>
          <w:color w:val="000000"/>
        </w:rPr>
      </w:pPr>
      <w:r w:rsidRPr="00453825">
        <w:rPr>
          <w:rFonts w:ascii="Fira Sans" w:eastAsia="Times New Roman" w:hAnsi="Fira Sans" w:cs="Arial"/>
          <w:color w:val="000000"/>
        </w:rPr>
        <w:t xml:space="preserve">Are we asking for too many tactics in July and not enough in November? </w:t>
      </w:r>
    </w:p>
    <w:p w:rsidR="000171AA" w:rsidRPr="00453825" w:rsidRDefault="000171AA" w:rsidP="00280795">
      <w:pPr>
        <w:numPr>
          <w:ilvl w:val="0"/>
          <w:numId w:val="19"/>
        </w:numPr>
        <w:spacing w:after="0" w:line="240" w:lineRule="auto"/>
        <w:textAlignment w:val="baseline"/>
        <w:rPr>
          <w:rFonts w:ascii="Fira Sans" w:eastAsia="Times New Roman" w:hAnsi="Fira Sans" w:cs="Arial"/>
          <w:color w:val="000000"/>
        </w:rPr>
      </w:pPr>
      <w:r w:rsidRPr="00453825">
        <w:rPr>
          <w:rFonts w:ascii="Fira Sans" w:eastAsia="Times New Roman" w:hAnsi="Fira Sans" w:cs="Arial"/>
          <w:color w:val="000000"/>
        </w:rPr>
        <w:t>Consider the milestones identified earlier, how do these influence your tactical calendar?</w:t>
      </w:r>
    </w:p>
    <w:p w:rsidR="00E87E1C" w:rsidRPr="00453825" w:rsidRDefault="001367CE" w:rsidP="00280795">
      <w:pPr>
        <w:spacing w:after="0" w:line="240" w:lineRule="auto"/>
        <w:rPr>
          <w:rFonts w:ascii="Fira Sans" w:hAnsi="Fira Sans"/>
        </w:rPr>
      </w:pPr>
    </w:p>
    <w:sectPr w:rsidR="00E87E1C" w:rsidRPr="0045382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67CE" w:rsidRDefault="001367CE" w:rsidP="00453825">
      <w:pPr>
        <w:spacing w:after="0" w:line="240" w:lineRule="auto"/>
      </w:pPr>
      <w:r>
        <w:separator/>
      </w:r>
    </w:p>
  </w:endnote>
  <w:endnote w:type="continuationSeparator" w:id="0">
    <w:p w:rsidR="001367CE" w:rsidRDefault="001367CE" w:rsidP="004538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ira Sans">
    <w:panose1 w:val="020B0503050000020004"/>
    <w:charset w:val="00"/>
    <w:family w:val="swiss"/>
    <w:pitch w:val="variable"/>
    <w:sig w:usb0="600002FF"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Patua One">
    <w:panose1 w:val="02000000000000000000"/>
    <w:charset w:val="00"/>
    <w:family w:val="auto"/>
    <w:pitch w:val="variable"/>
    <w:sig w:usb0="8000002F" w:usb1="4000004A"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3825" w:rsidRDefault="0045382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3825" w:rsidRDefault="0045382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3825" w:rsidRDefault="004538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67CE" w:rsidRDefault="001367CE" w:rsidP="00453825">
      <w:pPr>
        <w:spacing w:after="0" w:line="240" w:lineRule="auto"/>
      </w:pPr>
      <w:r>
        <w:separator/>
      </w:r>
    </w:p>
  </w:footnote>
  <w:footnote w:type="continuationSeparator" w:id="0">
    <w:p w:rsidR="001367CE" w:rsidRDefault="001367CE" w:rsidP="004538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3825" w:rsidRDefault="0045382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3825" w:rsidRDefault="00453825" w:rsidP="00453825">
    <w:pPr>
      <w:spacing w:after="0" w:line="240" w:lineRule="auto"/>
      <w:rPr>
        <w:rFonts w:ascii="Patua One" w:eastAsia="Times New Roman" w:hAnsi="Patua One" w:cs="Arial"/>
        <w:b/>
        <w:bCs/>
        <w:color w:val="000000"/>
        <w:sz w:val="44"/>
        <w:szCs w:val="44"/>
      </w:rPr>
    </w:pPr>
    <w:r w:rsidRPr="00453825">
      <w:rPr>
        <w:rFonts w:ascii="Patua One" w:eastAsia="Times New Roman" w:hAnsi="Patua One" w:cs="Arial"/>
        <w:b/>
        <w:bCs/>
        <w:noProof/>
        <w:color w:val="000000"/>
        <w:sz w:val="44"/>
        <w:szCs w:val="44"/>
      </w:rPr>
      <w:drawing>
        <wp:anchor distT="0" distB="0" distL="114300" distR="114300" simplePos="0" relativeHeight="251658240" behindDoc="1" locked="0" layoutInCell="1" allowOverlap="1">
          <wp:simplePos x="0" y="0"/>
          <wp:positionH relativeFrom="margin">
            <wp:align>left</wp:align>
          </wp:positionH>
          <wp:positionV relativeFrom="paragraph">
            <wp:posOffset>-133350</wp:posOffset>
          </wp:positionV>
          <wp:extent cx="1143000" cy="1152144"/>
          <wp:effectExtent l="0" t="0" r="0" b="0"/>
          <wp:wrapTight wrapText="bothSides">
            <wp:wrapPolygon edited="0">
              <wp:start x="0" y="0"/>
              <wp:lineTo x="0" y="21076"/>
              <wp:lineTo x="21240" y="21076"/>
              <wp:lineTo x="21240" y="0"/>
              <wp:lineTo x="0" y="0"/>
            </wp:wrapPolygon>
          </wp:wrapTight>
          <wp:docPr id="2" name="Picture 2" descr="C:\Users\lockharts\Desktop\Large_NWF_Logo-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ckharts\Desktop\Large_NWF_Logo-C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1152144"/>
                  </a:xfrm>
                  <a:prstGeom prst="rect">
                    <a:avLst/>
                  </a:prstGeom>
                  <a:noFill/>
                  <a:ln>
                    <a:noFill/>
                  </a:ln>
                </pic:spPr>
              </pic:pic>
            </a:graphicData>
          </a:graphic>
          <wp14:sizeRelH relativeFrom="page">
            <wp14:pctWidth>0</wp14:pctWidth>
          </wp14:sizeRelH>
          <wp14:sizeRelV relativeFrom="page">
            <wp14:pctHeight>0</wp14:pctHeight>
          </wp14:sizeRelV>
        </wp:anchor>
      </w:drawing>
    </w:r>
    <w:r w:rsidRPr="00453825">
      <w:rPr>
        <w:rFonts w:ascii="Patua One" w:eastAsia="Times New Roman" w:hAnsi="Patua One" w:cs="Arial"/>
        <w:b/>
        <w:bCs/>
        <w:color w:val="000000"/>
        <w:sz w:val="44"/>
        <w:szCs w:val="44"/>
      </w:rPr>
      <w:t>NWF Campaign Planning</w:t>
    </w:r>
    <w:r>
      <w:rPr>
        <w:rFonts w:ascii="Patua One" w:eastAsia="Times New Roman" w:hAnsi="Patua One" w:cs="Arial"/>
        <w:b/>
        <w:bCs/>
        <w:color w:val="000000"/>
        <w:sz w:val="44"/>
        <w:szCs w:val="44"/>
      </w:rPr>
      <w:t>:</w:t>
    </w:r>
  </w:p>
  <w:p w:rsidR="00453825" w:rsidRPr="00453825" w:rsidRDefault="00453825" w:rsidP="00453825">
    <w:pPr>
      <w:spacing w:after="0" w:line="240" w:lineRule="auto"/>
      <w:rPr>
        <w:rFonts w:ascii="Patua One" w:eastAsia="Times New Roman" w:hAnsi="Patua One" w:cs="Times New Roman"/>
        <w:sz w:val="24"/>
        <w:szCs w:val="24"/>
      </w:rPr>
    </w:pPr>
    <w:r w:rsidRPr="00453825">
      <w:rPr>
        <w:rFonts w:ascii="Patua One" w:eastAsia="Times New Roman" w:hAnsi="Patua One" w:cs="Arial"/>
        <w:b/>
        <w:bCs/>
        <w:color w:val="000000"/>
        <w:sz w:val="44"/>
        <w:szCs w:val="44"/>
      </w:rPr>
      <w:t>Worksheet #2</w:t>
    </w:r>
  </w:p>
  <w:p w:rsidR="00453825" w:rsidRPr="000171AA" w:rsidRDefault="00453825" w:rsidP="00453825">
    <w:pPr>
      <w:spacing w:after="0" w:line="240" w:lineRule="auto"/>
      <w:rPr>
        <w:rFonts w:ascii="Times New Roman" w:eastAsia="Times New Roman" w:hAnsi="Times New Roman" w:cs="Times New Roman"/>
        <w:sz w:val="24"/>
        <w:szCs w:val="24"/>
      </w:rPr>
    </w:pPr>
  </w:p>
  <w:p w:rsidR="00453825" w:rsidRDefault="00453825">
    <w:pPr>
      <w:pStyle w:val="Header"/>
    </w:pPr>
  </w:p>
  <w:p w:rsidR="00453825" w:rsidRDefault="0045382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3825" w:rsidRDefault="0045382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15809"/>
    <w:multiLevelType w:val="multilevel"/>
    <w:tmpl w:val="2C24D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A02E6B"/>
    <w:multiLevelType w:val="multilevel"/>
    <w:tmpl w:val="F1D074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1D1C73"/>
    <w:multiLevelType w:val="hybridMultilevel"/>
    <w:tmpl w:val="49EC63C8"/>
    <w:lvl w:ilvl="0" w:tplc="B41076C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8203B44"/>
    <w:multiLevelType w:val="multilevel"/>
    <w:tmpl w:val="DF208E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E665CFD"/>
    <w:multiLevelType w:val="multilevel"/>
    <w:tmpl w:val="384C3B3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E711EE1"/>
    <w:multiLevelType w:val="multilevel"/>
    <w:tmpl w:val="9D0EC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BC17B7"/>
    <w:multiLevelType w:val="multilevel"/>
    <w:tmpl w:val="5454B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24C558A"/>
    <w:multiLevelType w:val="hybridMultilevel"/>
    <w:tmpl w:val="D6BC6DB0"/>
    <w:lvl w:ilvl="0" w:tplc="E9526FF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C956B00"/>
    <w:multiLevelType w:val="multilevel"/>
    <w:tmpl w:val="67769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8AA76C2"/>
    <w:multiLevelType w:val="multilevel"/>
    <w:tmpl w:val="AA1680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E763D11"/>
    <w:multiLevelType w:val="hybridMultilevel"/>
    <w:tmpl w:val="CC7A0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E20AB6"/>
    <w:multiLevelType w:val="multilevel"/>
    <w:tmpl w:val="49D62A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2820121"/>
    <w:multiLevelType w:val="multilevel"/>
    <w:tmpl w:val="DD405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D642132"/>
    <w:multiLevelType w:val="multilevel"/>
    <w:tmpl w:val="5454B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0E16368"/>
    <w:multiLevelType w:val="multilevel"/>
    <w:tmpl w:val="98186F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3C25719"/>
    <w:multiLevelType w:val="multilevel"/>
    <w:tmpl w:val="59FEF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8FB321D"/>
    <w:multiLevelType w:val="multilevel"/>
    <w:tmpl w:val="98BC0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D6F105D"/>
    <w:multiLevelType w:val="multilevel"/>
    <w:tmpl w:val="09F09D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1"/>
    <w:lvlOverride w:ilvl="1">
      <w:lvl w:ilvl="1">
        <w:numFmt w:val="bullet"/>
        <w:lvlText w:val=""/>
        <w:lvlJc w:val="left"/>
        <w:pPr>
          <w:tabs>
            <w:tab w:val="num" w:pos="1440"/>
          </w:tabs>
          <w:ind w:left="1440" w:hanging="360"/>
        </w:pPr>
        <w:rPr>
          <w:rFonts w:ascii="Symbol" w:hAnsi="Symbol" w:hint="default"/>
          <w:sz w:val="20"/>
        </w:rPr>
      </w:lvl>
    </w:lvlOverride>
  </w:num>
  <w:num w:numId="3">
    <w:abstractNumId w:val="3"/>
  </w:num>
  <w:num w:numId="4">
    <w:abstractNumId w:val="3"/>
    <w:lvlOverride w:ilvl="1">
      <w:lvl w:ilvl="1">
        <w:numFmt w:val="lowerLetter"/>
        <w:lvlText w:val="%2."/>
        <w:lvlJc w:val="left"/>
      </w:lvl>
    </w:lvlOverride>
  </w:num>
  <w:num w:numId="5">
    <w:abstractNumId w:val="9"/>
  </w:num>
  <w:num w:numId="6">
    <w:abstractNumId w:val="0"/>
  </w:num>
  <w:num w:numId="7">
    <w:abstractNumId w:val="13"/>
  </w:num>
  <w:num w:numId="8">
    <w:abstractNumId w:val="8"/>
  </w:num>
  <w:num w:numId="9">
    <w:abstractNumId w:val="4"/>
    <w:lvlOverride w:ilvl="0">
      <w:lvl w:ilvl="0">
        <w:numFmt w:val="decimal"/>
        <w:lvlText w:val="%1."/>
        <w:lvlJc w:val="left"/>
      </w:lvl>
    </w:lvlOverride>
  </w:num>
  <w:num w:numId="10">
    <w:abstractNumId w:val="4"/>
    <w:lvlOverride w:ilvl="0">
      <w:lvl w:ilvl="0">
        <w:numFmt w:val="decimal"/>
        <w:lvlText w:val="%1."/>
        <w:lvlJc w:val="left"/>
      </w:lvl>
    </w:lvlOverride>
  </w:num>
  <w:num w:numId="11">
    <w:abstractNumId w:val="4"/>
    <w:lvlOverride w:ilvl="0">
      <w:lvl w:ilvl="0">
        <w:numFmt w:val="decimal"/>
        <w:lvlText w:val="%1."/>
        <w:lvlJc w:val="left"/>
      </w:lvl>
    </w:lvlOverride>
  </w:num>
  <w:num w:numId="12">
    <w:abstractNumId w:val="4"/>
    <w:lvlOverride w:ilvl="0">
      <w:lvl w:ilvl="0">
        <w:numFmt w:val="decimal"/>
        <w:lvlText w:val="%1."/>
        <w:lvlJc w:val="left"/>
      </w:lvl>
    </w:lvlOverride>
  </w:num>
  <w:num w:numId="13">
    <w:abstractNumId w:val="17"/>
  </w:num>
  <w:num w:numId="14">
    <w:abstractNumId w:val="14"/>
  </w:num>
  <w:num w:numId="15">
    <w:abstractNumId w:val="5"/>
  </w:num>
  <w:num w:numId="16">
    <w:abstractNumId w:val="12"/>
  </w:num>
  <w:num w:numId="17">
    <w:abstractNumId w:val="11"/>
  </w:num>
  <w:num w:numId="18">
    <w:abstractNumId w:val="15"/>
  </w:num>
  <w:num w:numId="19">
    <w:abstractNumId w:val="16"/>
  </w:num>
  <w:num w:numId="20">
    <w:abstractNumId w:val="6"/>
  </w:num>
  <w:num w:numId="21">
    <w:abstractNumId w:val="10"/>
  </w:num>
  <w:num w:numId="22">
    <w:abstractNumId w:val="2"/>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1AA"/>
    <w:rsid w:val="000171AA"/>
    <w:rsid w:val="000D62E5"/>
    <w:rsid w:val="001367CE"/>
    <w:rsid w:val="001B223F"/>
    <w:rsid w:val="00280795"/>
    <w:rsid w:val="00332F32"/>
    <w:rsid w:val="003B7315"/>
    <w:rsid w:val="00440FF3"/>
    <w:rsid w:val="00453825"/>
    <w:rsid w:val="005C6021"/>
    <w:rsid w:val="00B24BD0"/>
    <w:rsid w:val="00BD7B94"/>
    <w:rsid w:val="00C020E3"/>
    <w:rsid w:val="00E21382"/>
    <w:rsid w:val="00F270B4"/>
    <w:rsid w:val="00FE1F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A944932-1813-4A05-97C3-E0057B376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171A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0171AA"/>
  </w:style>
  <w:style w:type="paragraph" w:styleId="Header">
    <w:name w:val="header"/>
    <w:basedOn w:val="Normal"/>
    <w:link w:val="HeaderChar"/>
    <w:uiPriority w:val="99"/>
    <w:unhideWhenUsed/>
    <w:rsid w:val="004538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3825"/>
  </w:style>
  <w:style w:type="paragraph" w:styleId="Footer">
    <w:name w:val="footer"/>
    <w:basedOn w:val="Normal"/>
    <w:link w:val="FooterChar"/>
    <w:uiPriority w:val="99"/>
    <w:unhideWhenUsed/>
    <w:rsid w:val="004538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3825"/>
  </w:style>
  <w:style w:type="paragraph" w:styleId="ListParagraph">
    <w:name w:val="List Paragraph"/>
    <w:basedOn w:val="Normal"/>
    <w:uiPriority w:val="34"/>
    <w:qFormat/>
    <w:rsid w:val="00FE1F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7784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182</TotalTime>
  <Pages>5</Pages>
  <Words>1166</Words>
  <Characters>6652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National Wildlife Federation</Company>
  <LinksUpToDate>false</LinksUpToDate>
  <CharactersWithSpaces>7803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Lockhart</dc:creator>
  <cp:keywords/>
  <dc:description/>
  <cp:lastModifiedBy>Samantha Lockhart</cp:lastModifiedBy>
  <cp:revision>7</cp:revision>
  <dcterms:created xsi:type="dcterms:W3CDTF">2018-04-26T20:41:00Z</dcterms:created>
  <dcterms:modified xsi:type="dcterms:W3CDTF">2018-08-01T21:37:00Z</dcterms:modified>
</cp:coreProperties>
</file>